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3C16" w14:textId="2C6B70D2" w:rsidR="00743885" w:rsidRPr="001F004B" w:rsidRDefault="001F004B" w:rsidP="001F004B">
      <w:pPr>
        <w:pStyle w:val="Subtitle"/>
        <w:spacing w:after="0"/>
        <w:jc w:val="center"/>
        <w:rPr>
          <w:rStyle w:val="IntenseReference"/>
          <w:sz w:val="56"/>
          <w:szCs w:val="56"/>
        </w:rPr>
      </w:pPr>
      <w:r w:rsidRPr="001F004B">
        <w:rPr>
          <w:rStyle w:val="IntenseReference"/>
          <w:sz w:val="56"/>
          <w:szCs w:val="56"/>
        </w:rPr>
        <w:t>Ash Township</w:t>
      </w:r>
    </w:p>
    <w:p w14:paraId="30D3F551" w14:textId="237D537D" w:rsidR="001F004B" w:rsidRPr="001F004B" w:rsidRDefault="001F004B" w:rsidP="001F004B">
      <w:pPr>
        <w:pStyle w:val="Subtitle"/>
        <w:spacing w:after="0"/>
        <w:jc w:val="center"/>
        <w:rPr>
          <w:rStyle w:val="IntenseReference"/>
        </w:rPr>
      </w:pPr>
      <w:r>
        <w:rPr>
          <w:rStyle w:val="IntenseReference"/>
        </w:rPr>
        <w:t>Carleton</w:t>
      </w:r>
      <w:r w:rsidRPr="001F004B">
        <w:rPr>
          <w:rStyle w:val="IntenseReference"/>
        </w:rPr>
        <w:t>, Michigan</w:t>
      </w:r>
    </w:p>
    <w:p w14:paraId="58308357" w14:textId="4C46A8E2" w:rsidR="001F004B" w:rsidRDefault="001F004B" w:rsidP="001F004B">
      <w:pPr>
        <w:pStyle w:val="Subtitle"/>
        <w:spacing w:after="0"/>
        <w:jc w:val="center"/>
        <w:rPr>
          <w:rStyle w:val="IntenseReference"/>
        </w:rPr>
      </w:pPr>
      <w:r w:rsidRPr="001F004B">
        <w:rPr>
          <w:rStyle w:val="IntenseReference"/>
        </w:rPr>
        <w:t>Planning Commission</w:t>
      </w:r>
    </w:p>
    <w:p w14:paraId="4DC9C483" w14:textId="5084AA55" w:rsidR="001F004B" w:rsidRDefault="001F004B" w:rsidP="001F004B"/>
    <w:p w14:paraId="0C87696E" w14:textId="02564678" w:rsidR="001F004B" w:rsidRPr="00A72794" w:rsidRDefault="001F004B" w:rsidP="00E03519">
      <w:pPr>
        <w:spacing w:before="240"/>
        <w:rPr>
          <w:rFonts w:cstheme="minorHAnsi"/>
        </w:rPr>
      </w:pPr>
      <w:r w:rsidRPr="00A72794">
        <w:rPr>
          <w:rFonts w:cstheme="minorHAnsi"/>
        </w:rPr>
        <w:t>Regular Meeting:</w:t>
      </w:r>
      <w:r w:rsidR="003B4080" w:rsidRPr="00A72794">
        <w:rPr>
          <w:rFonts w:cstheme="minorHAnsi"/>
        </w:rPr>
        <w:t xml:space="preserve"> </w:t>
      </w:r>
      <w:r w:rsidR="00F20B7A" w:rsidRPr="00A72794">
        <w:rPr>
          <w:rFonts w:cstheme="minorHAnsi"/>
        </w:rPr>
        <w:t>April 16</w:t>
      </w:r>
      <w:r w:rsidR="00923008" w:rsidRPr="00A72794">
        <w:rPr>
          <w:rFonts w:cstheme="minorHAnsi"/>
        </w:rPr>
        <w:t>, 2024</w:t>
      </w:r>
    </w:p>
    <w:p w14:paraId="185E1B18" w14:textId="78BF0993" w:rsidR="001F004B" w:rsidRPr="00A72794" w:rsidRDefault="001F004B" w:rsidP="00E03519">
      <w:pPr>
        <w:spacing w:before="240"/>
        <w:rPr>
          <w:rFonts w:cstheme="minorHAnsi"/>
        </w:rPr>
      </w:pPr>
      <w:r w:rsidRPr="00A72794">
        <w:rPr>
          <w:rFonts w:cstheme="minorHAnsi"/>
        </w:rPr>
        <w:t xml:space="preserve">The Regular meeting of the Ash Township </w:t>
      </w:r>
      <w:r w:rsidR="006A29B9" w:rsidRPr="00A72794">
        <w:rPr>
          <w:rFonts w:cstheme="minorHAnsi"/>
        </w:rPr>
        <w:t>P</w:t>
      </w:r>
      <w:r w:rsidRPr="00A72794">
        <w:rPr>
          <w:rFonts w:cstheme="minorHAnsi"/>
        </w:rPr>
        <w:t>lanning Commission was called to order at 6:30 p.m. by Chairman Smith, followed by the Pledge of Allegiance.</w:t>
      </w:r>
    </w:p>
    <w:p w14:paraId="55FEA627" w14:textId="77777777" w:rsidR="009E4945" w:rsidRDefault="001F004B" w:rsidP="009E4945">
      <w:pPr>
        <w:spacing w:line="240" w:lineRule="auto"/>
        <w:rPr>
          <w:rFonts w:cstheme="minorHAnsi"/>
        </w:rPr>
      </w:pPr>
      <w:r w:rsidRPr="00A72794">
        <w:rPr>
          <w:rFonts w:cstheme="minorHAnsi"/>
          <w:u w:val="single"/>
        </w:rPr>
        <w:t>ROLL CALL</w:t>
      </w:r>
      <w:r w:rsidRPr="00A72794">
        <w:rPr>
          <w:rFonts w:cstheme="minorHAnsi"/>
        </w:rPr>
        <w:t>: Present- Chairman Smith, Z. Carmack</w:t>
      </w:r>
      <w:r w:rsidR="0059040F" w:rsidRPr="00A72794">
        <w:rPr>
          <w:rFonts w:cstheme="minorHAnsi"/>
        </w:rPr>
        <w:t>, R. Carmack</w:t>
      </w:r>
      <w:r w:rsidR="003B4080" w:rsidRPr="00A72794">
        <w:rPr>
          <w:rFonts w:cstheme="minorHAnsi"/>
        </w:rPr>
        <w:t xml:space="preserve">, J. </w:t>
      </w:r>
      <w:bookmarkStart w:id="0" w:name="_Hlk159247134"/>
      <w:r w:rsidR="004714C1" w:rsidRPr="00A72794">
        <w:rPr>
          <w:rFonts w:cstheme="minorHAnsi"/>
        </w:rPr>
        <w:t>Langton,</w:t>
      </w:r>
      <w:r w:rsidR="009E4945">
        <w:rPr>
          <w:rFonts w:cstheme="minorHAnsi"/>
        </w:rPr>
        <w:t xml:space="preserve"> </w:t>
      </w:r>
      <w:r w:rsidR="003B4080" w:rsidRPr="00A72794">
        <w:rPr>
          <w:rFonts w:cstheme="minorHAnsi"/>
        </w:rPr>
        <w:t>J. Geiermann</w:t>
      </w:r>
      <w:bookmarkEnd w:id="0"/>
      <w:r w:rsidR="004714C1" w:rsidRPr="00A72794">
        <w:rPr>
          <w:rFonts w:cstheme="minorHAnsi"/>
        </w:rPr>
        <w:t xml:space="preserve">, C. Collert, </w:t>
      </w:r>
    </w:p>
    <w:p w14:paraId="6B3EDC48" w14:textId="588DE107" w:rsidR="001F004B" w:rsidRPr="00A72794" w:rsidRDefault="004714C1" w:rsidP="009E4945">
      <w:pPr>
        <w:spacing w:line="240" w:lineRule="auto"/>
        <w:rPr>
          <w:rFonts w:cstheme="minorHAnsi"/>
        </w:rPr>
      </w:pPr>
      <w:r w:rsidRPr="00A72794">
        <w:rPr>
          <w:rFonts w:cstheme="minorHAnsi"/>
        </w:rPr>
        <w:t>J. Booth</w:t>
      </w:r>
    </w:p>
    <w:p w14:paraId="28B07E36" w14:textId="31E9B816" w:rsidR="0059040F" w:rsidRPr="00A72794" w:rsidRDefault="0059040F" w:rsidP="0059040F">
      <w:pPr>
        <w:spacing w:before="240"/>
        <w:rPr>
          <w:rFonts w:cstheme="minorHAnsi"/>
        </w:rPr>
      </w:pPr>
      <w:r w:rsidRPr="00A72794">
        <w:rPr>
          <w:rFonts w:cstheme="minorHAnsi"/>
          <w:u w:val="single"/>
        </w:rPr>
        <w:t>EXCUSED</w:t>
      </w:r>
      <w:r w:rsidRPr="00A72794">
        <w:rPr>
          <w:rFonts w:cstheme="minorHAnsi"/>
        </w:rPr>
        <w:t>:</w:t>
      </w:r>
      <w:r w:rsidR="00841085" w:rsidRPr="00A72794">
        <w:rPr>
          <w:rFonts w:cstheme="minorHAnsi"/>
        </w:rPr>
        <w:t xml:space="preserve"> </w:t>
      </w:r>
      <w:r w:rsidR="009E4945" w:rsidRPr="00A72794">
        <w:rPr>
          <w:rFonts w:cstheme="minorHAnsi"/>
        </w:rPr>
        <w:t>Vice Chairman Stumpmier</w:t>
      </w:r>
    </w:p>
    <w:p w14:paraId="5B89EA6E" w14:textId="7DEE9D6A" w:rsidR="001F004B" w:rsidRPr="00A72794" w:rsidRDefault="001F004B" w:rsidP="00E03519">
      <w:pPr>
        <w:spacing w:before="240"/>
        <w:rPr>
          <w:rFonts w:cstheme="minorHAnsi"/>
        </w:rPr>
      </w:pPr>
      <w:r w:rsidRPr="00A72794">
        <w:rPr>
          <w:rFonts w:cstheme="minorHAnsi"/>
          <w:u w:val="single"/>
        </w:rPr>
        <w:t>ALSO PRESENT</w:t>
      </w:r>
      <w:r w:rsidRPr="00A72794">
        <w:rPr>
          <w:rFonts w:cstheme="minorHAnsi"/>
        </w:rPr>
        <w:t xml:space="preserve">: Planner Young, Zoning Administrator Willis, </w:t>
      </w:r>
      <w:r w:rsidR="003B683F" w:rsidRPr="00A72794">
        <w:rPr>
          <w:rFonts w:cstheme="minorHAnsi"/>
        </w:rPr>
        <w:t>31</w:t>
      </w:r>
      <w:r w:rsidR="00923008" w:rsidRPr="00A72794">
        <w:rPr>
          <w:rFonts w:cstheme="minorHAnsi"/>
        </w:rPr>
        <w:t xml:space="preserve"> citizens.</w:t>
      </w:r>
    </w:p>
    <w:p w14:paraId="575627E2" w14:textId="30D5B235" w:rsidR="00C952A3" w:rsidRPr="00A72794" w:rsidRDefault="00C952A3" w:rsidP="00E03519">
      <w:pPr>
        <w:spacing w:before="240"/>
        <w:rPr>
          <w:rFonts w:cstheme="minorHAnsi"/>
        </w:rPr>
      </w:pPr>
      <w:r w:rsidRPr="00A72794">
        <w:rPr>
          <w:rFonts w:cstheme="minorHAnsi"/>
          <w:u w:val="single"/>
        </w:rPr>
        <w:t>APPROVAL OF MINUTES</w:t>
      </w:r>
      <w:r w:rsidRPr="00A72794">
        <w:rPr>
          <w:rFonts w:cstheme="minorHAnsi"/>
        </w:rPr>
        <w:t xml:space="preserve">: Motion by </w:t>
      </w:r>
      <w:r w:rsidR="00910C3C" w:rsidRPr="00A72794">
        <w:rPr>
          <w:rFonts w:cstheme="minorHAnsi"/>
        </w:rPr>
        <w:t>Booth</w:t>
      </w:r>
      <w:r w:rsidRPr="00A72794">
        <w:rPr>
          <w:rFonts w:cstheme="minorHAnsi"/>
        </w:rPr>
        <w:t xml:space="preserve">, supported by </w:t>
      </w:r>
      <w:r w:rsidR="00910C3C" w:rsidRPr="00A72794">
        <w:rPr>
          <w:rFonts w:cstheme="minorHAnsi"/>
        </w:rPr>
        <w:t>Langton</w:t>
      </w:r>
      <w:r w:rsidRPr="00A72794">
        <w:rPr>
          <w:rFonts w:cstheme="minorHAnsi"/>
        </w:rPr>
        <w:t xml:space="preserve"> to approve the minutes as </w:t>
      </w:r>
      <w:r w:rsidR="0059040F" w:rsidRPr="00A72794">
        <w:rPr>
          <w:rFonts w:cstheme="minorHAnsi"/>
        </w:rPr>
        <w:t>presented</w:t>
      </w:r>
      <w:r w:rsidRPr="00A72794">
        <w:rPr>
          <w:rFonts w:cstheme="minorHAnsi"/>
        </w:rPr>
        <w:t xml:space="preserve"> of the </w:t>
      </w:r>
      <w:r w:rsidR="00910C3C" w:rsidRPr="00A72794">
        <w:rPr>
          <w:rFonts w:cstheme="minorHAnsi"/>
        </w:rPr>
        <w:t>March 19, 2024</w:t>
      </w:r>
      <w:r w:rsidRPr="00A72794">
        <w:rPr>
          <w:rFonts w:cstheme="minorHAnsi"/>
        </w:rPr>
        <w:t xml:space="preserve"> Regular Planning Commission Meeting. </w:t>
      </w:r>
      <w:r w:rsidR="005421A7" w:rsidRPr="00A72794">
        <w:rPr>
          <w:rFonts w:cstheme="minorHAnsi"/>
        </w:rPr>
        <w:t>Voice vote taken.    Motion carried.</w:t>
      </w:r>
    </w:p>
    <w:p w14:paraId="2A5B6A06" w14:textId="3668B0FC" w:rsidR="00111EFD" w:rsidRPr="00A72794" w:rsidRDefault="00F836F2" w:rsidP="00F836F2">
      <w:pPr>
        <w:spacing w:before="240" w:after="0"/>
        <w:rPr>
          <w:rFonts w:cstheme="minorHAnsi"/>
        </w:rPr>
      </w:pPr>
      <w:r w:rsidRPr="00A72794">
        <w:rPr>
          <w:rFonts w:cstheme="minorHAnsi"/>
          <w:u w:val="single"/>
        </w:rPr>
        <w:t>APPROVAL OF AGENDA</w:t>
      </w:r>
      <w:r w:rsidRPr="00A72794">
        <w:rPr>
          <w:rFonts w:cstheme="minorHAnsi"/>
        </w:rPr>
        <w:t>: Motion by</w:t>
      </w:r>
      <w:r w:rsidR="003B4080" w:rsidRPr="00A72794">
        <w:rPr>
          <w:rFonts w:cstheme="minorHAnsi"/>
        </w:rPr>
        <w:t xml:space="preserve"> </w:t>
      </w:r>
      <w:r w:rsidR="00111EFD" w:rsidRPr="00A72794">
        <w:rPr>
          <w:rFonts w:cstheme="minorHAnsi"/>
        </w:rPr>
        <w:t>Booth</w:t>
      </w:r>
      <w:r w:rsidRPr="00A72794">
        <w:rPr>
          <w:rFonts w:cstheme="minorHAnsi"/>
        </w:rPr>
        <w:t xml:space="preserve">, supported by </w:t>
      </w:r>
      <w:r w:rsidR="00111EFD" w:rsidRPr="00A72794">
        <w:rPr>
          <w:rFonts w:cstheme="minorHAnsi"/>
        </w:rPr>
        <w:t>R. Carmack</w:t>
      </w:r>
      <w:r w:rsidRPr="00A72794">
        <w:rPr>
          <w:rFonts w:cstheme="minorHAnsi"/>
        </w:rPr>
        <w:t xml:space="preserve"> to approve the agenda</w:t>
      </w:r>
      <w:r w:rsidR="0059040F" w:rsidRPr="00A72794">
        <w:rPr>
          <w:rFonts w:cstheme="minorHAnsi"/>
        </w:rPr>
        <w:t xml:space="preserve"> as </w:t>
      </w:r>
      <w:r w:rsidR="00111EFD" w:rsidRPr="00A72794">
        <w:rPr>
          <w:rFonts w:cstheme="minorHAnsi"/>
        </w:rPr>
        <w:t>amended</w:t>
      </w:r>
      <w:r w:rsidR="00034D9B" w:rsidRPr="00A72794">
        <w:rPr>
          <w:rFonts w:cstheme="minorHAnsi"/>
        </w:rPr>
        <w:t>.</w:t>
      </w:r>
      <w:r w:rsidRPr="00A72794">
        <w:rPr>
          <w:rFonts w:cstheme="minorHAnsi"/>
        </w:rPr>
        <w:t xml:space="preserve"> </w:t>
      </w:r>
    </w:p>
    <w:p w14:paraId="4EB709F0" w14:textId="2624F95F" w:rsidR="00111EFD" w:rsidRPr="00A72794" w:rsidRDefault="00111EFD" w:rsidP="00111EFD">
      <w:pPr>
        <w:pStyle w:val="ListParagraph"/>
        <w:numPr>
          <w:ilvl w:val="0"/>
          <w:numId w:val="19"/>
        </w:numPr>
        <w:spacing w:before="240" w:after="0"/>
        <w:rPr>
          <w:rFonts w:cstheme="minorHAnsi"/>
        </w:rPr>
      </w:pPr>
      <w:r w:rsidRPr="00A72794">
        <w:rPr>
          <w:rFonts w:cstheme="minorHAnsi"/>
        </w:rPr>
        <w:t>Move old business to the end</w:t>
      </w:r>
    </w:p>
    <w:p w14:paraId="4A3F8FDD" w14:textId="5BEA811E" w:rsidR="00A72794" w:rsidRPr="00A72794" w:rsidRDefault="00A72794" w:rsidP="00A72794">
      <w:pPr>
        <w:pStyle w:val="ListParagraph"/>
        <w:numPr>
          <w:ilvl w:val="0"/>
          <w:numId w:val="19"/>
        </w:numPr>
        <w:spacing w:before="240" w:after="0"/>
        <w:rPr>
          <w:rFonts w:cstheme="minorHAnsi"/>
        </w:rPr>
      </w:pPr>
      <w:r w:rsidRPr="00A72794">
        <w:rPr>
          <w:rFonts w:cstheme="minorHAnsi"/>
        </w:rPr>
        <w:t xml:space="preserve">Items # 5,6,7 will be addressed after item # 2. </w:t>
      </w:r>
    </w:p>
    <w:p w14:paraId="7C31EE79" w14:textId="14C2F7C7" w:rsidR="00111EFD" w:rsidRPr="00A72794" w:rsidRDefault="00111EFD" w:rsidP="00111EFD">
      <w:pPr>
        <w:pStyle w:val="ListParagraph"/>
        <w:numPr>
          <w:ilvl w:val="0"/>
          <w:numId w:val="19"/>
        </w:numPr>
        <w:spacing w:before="240" w:after="0"/>
        <w:rPr>
          <w:rFonts w:cstheme="minorHAnsi"/>
        </w:rPr>
      </w:pPr>
      <w:r w:rsidRPr="00A72794">
        <w:rPr>
          <w:rFonts w:cstheme="minorHAnsi"/>
        </w:rPr>
        <w:t xml:space="preserve">Add item # 9 – Site Plan review for Rusty Singh for Semi Truck parking. </w:t>
      </w:r>
    </w:p>
    <w:p w14:paraId="445F50C6" w14:textId="0DCA70F0" w:rsidR="00F836F2" w:rsidRPr="00A72794" w:rsidRDefault="00F836F2" w:rsidP="00F836F2">
      <w:pPr>
        <w:spacing w:before="240" w:after="0"/>
        <w:rPr>
          <w:rFonts w:cstheme="minorHAnsi"/>
        </w:rPr>
      </w:pPr>
      <w:r w:rsidRPr="00A72794">
        <w:rPr>
          <w:rFonts w:cstheme="minorHAnsi"/>
        </w:rPr>
        <w:t xml:space="preserve">Voice vote taken.   Motion Carried </w:t>
      </w:r>
    </w:p>
    <w:p w14:paraId="1306843C" w14:textId="77777777" w:rsidR="00F836F2" w:rsidRPr="00A72794" w:rsidRDefault="00F836F2" w:rsidP="00F836F2">
      <w:pPr>
        <w:widowControl w:val="0"/>
        <w:spacing w:before="240"/>
        <w:rPr>
          <w:rFonts w:cstheme="minorHAnsi"/>
        </w:rPr>
      </w:pPr>
      <w:r w:rsidRPr="00A72794">
        <w:rPr>
          <w:rFonts w:cstheme="minorHAnsi"/>
          <w:u w:val="single"/>
        </w:rPr>
        <w:t xml:space="preserve">COMMUNICATIONS: </w:t>
      </w:r>
      <w:r w:rsidRPr="00A72794">
        <w:rPr>
          <w:rFonts w:cstheme="minorHAnsi"/>
        </w:rPr>
        <w:t xml:space="preserve">   None</w:t>
      </w:r>
    </w:p>
    <w:p w14:paraId="73731A06" w14:textId="2960CD65" w:rsidR="00E402CD" w:rsidRPr="00A72794" w:rsidRDefault="003D40D5" w:rsidP="003D40D5">
      <w:pPr>
        <w:widowControl w:val="0"/>
        <w:spacing w:after="0" w:line="240" w:lineRule="auto"/>
        <w:jc w:val="both"/>
        <w:rPr>
          <w:rFonts w:cstheme="minorHAnsi"/>
        </w:rPr>
      </w:pPr>
      <w:r w:rsidRPr="00A72794">
        <w:rPr>
          <w:rFonts w:cstheme="minorHAnsi"/>
          <w:u w:val="single"/>
        </w:rPr>
        <w:t>OLD BUSINESS:</w:t>
      </w:r>
      <w:r w:rsidR="00E402CD" w:rsidRPr="00A72794">
        <w:rPr>
          <w:rFonts w:cstheme="minorHAnsi"/>
        </w:rPr>
        <w:t xml:space="preserve"> </w:t>
      </w:r>
    </w:p>
    <w:p w14:paraId="308D2B11" w14:textId="77777777" w:rsidR="00F20B7A" w:rsidRPr="00A72794" w:rsidRDefault="00F20B7A" w:rsidP="003D40D5">
      <w:pPr>
        <w:widowControl w:val="0"/>
        <w:spacing w:after="0" w:line="240" w:lineRule="auto"/>
        <w:jc w:val="both"/>
        <w:rPr>
          <w:rFonts w:cstheme="minorHAnsi"/>
        </w:rPr>
      </w:pPr>
    </w:p>
    <w:p w14:paraId="23DE0D75" w14:textId="07EDA14E" w:rsidR="00F20B7A" w:rsidRPr="00A72794" w:rsidRDefault="00F20B7A" w:rsidP="00F20B7A">
      <w:pPr>
        <w:pStyle w:val="ListParagraph"/>
        <w:widowControl w:val="0"/>
        <w:numPr>
          <w:ilvl w:val="0"/>
          <w:numId w:val="18"/>
        </w:numPr>
        <w:spacing w:after="0" w:line="240" w:lineRule="auto"/>
        <w:jc w:val="both"/>
        <w:rPr>
          <w:rFonts w:cstheme="minorHAnsi"/>
        </w:rPr>
      </w:pPr>
      <w:r w:rsidRPr="00A72794">
        <w:rPr>
          <w:rFonts w:cstheme="minorHAnsi"/>
        </w:rPr>
        <w:t>Burning Ordinance fee- Township Board to come up with fee schedule</w:t>
      </w:r>
      <w:r w:rsidR="00111EFD" w:rsidRPr="00A72794">
        <w:rPr>
          <w:rFonts w:cstheme="minorHAnsi"/>
        </w:rPr>
        <w:t>, no motion offered.</w:t>
      </w:r>
    </w:p>
    <w:p w14:paraId="5B9A4CAE" w14:textId="77777777" w:rsidR="00111EFD" w:rsidRPr="00A72794" w:rsidRDefault="00111EFD" w:rsidP="00111EFD">
      <w:pPr>
        <w:pStyle w:val="ListParagraph"/>
        <w:widowControl w:val="0"/>
        <w:spacing w:after="0" w:line="240" w:lineRule="auto"/>
        <w:jc w:val="both"/>
        <w:rPr>
          <w:rFonts w:cstheme="minorHAnsi"/>
        </w:rPr>
      </w:pPr>
    </w:p>
    <w:p w14:paraId="7D4B56CB" w14:textId="60EE467B" w:rsidR="00F20B7A" w:rsidRPr="00A72794" w:rsidRDefault="00910C3C" w:rsidP="00F20B7A">
      <w:pPr>
        <w:pStyle w:val="ListParagraph"/>
        <w:widowControl w:val="0"/>
        <w:numPr>
          <w:ilvl w:val="0"/>
          <w:numId w:val="18"/>
        </w:numPr>
        <w:spacing w:after="0" w:line="240" w:lineRule="auto"/>
        <w:jc w:val="both"/>
        <w:rPr>
          <w:rFonts w:cstheme="minorHAnsi"/>
        </w:rPr>
      </w:pPr>
      <w:r w:rsidRPr="00A72794">
        <w:rPr>
          <w:rFonts w:cstheme="minorHAnsi"/>
        </w:rPr>
        <w:t xml:space="preserve">Discussion on Agricultural (AG) minimum lot width – No discussion, add to old business for next meeting. </w:t>
      </w:r>
    </w:p>
    <w:p w14:paraId="56BDBE66" w14:textId="77777777" w:rsidR="00E402CD" w:rsidRPr="00A72794" w:rsidRDefault="00E402CD" w:rsidP="003D40D5">
      <w:pPr>
        <w:widowControl w:val="0"/>
        <w:spacing w:after="0" w:line="240" w:lineRule="auto"/>
        <w:jc w:val="both"/>
        <w:rPr>
          <w:rFonts w:cstheme="minorHAnsi"/>
        </w:rPr>
      </w:pPr>
    </w:p>
    <w:p w14:paraId="4B7F4365" w14:textId="77777777" w:rsidR="00B34FF3" w:rsidRPr="00A72794" w:rsidRDefault="00B34FF3" w:rsidP="003D40D5">
      <w:pPr>
        <w:widowControl w:val="0"/>
        <w:spacing w:after="0" w:line="240" w:lineRule="auto"/>
        <w:jc w:val="both"/>
        <w:rPr>
          <w:rFonts w:cstheme="minorHAnsi"/>
        </w:rPr>
      </w:pPr>
    </w:p>
    <w:p w14:paraId="09911478" w14:textId="77777777" w:rsidR="00B34FF3" w:rsidRPr="00A72794" w:rsidRDefault="005421A7" w:rsidP="002F449D">
      <w:pPr>
        <w:widowControl w:val="0"/>
        <w:spacing w:after="0" w:line="240" w:lineRule="auto"/>
        <w:rPr>
          <w:rFonts w:cstheme="minorHAnsi"/>
          <w:u w:val="single"/>
        </w:rPr>
      </w:pPr>
      <w:r w:rsidRPr="00A72794">
        <w:rPr>
          <w:rFonts w:cstheme="minorHAnsi"/>
          <w:u w:val="single"/>
        </w:rPr>
        <w:t xml:space="preserve">NEW BUSINESS: </w:t>
      </w:r>
    </w:p>
    <w:p w14:paraId="70EA7749" w14:textId="77777777" w:rsidR="00910C3C" w:rsidRPr="00A72794" w:rsidRDefault="00910C3C" w:rsidP="002F449D">
      <w:pPr>
        <w:widowControl w:val="0"/>
        <w:spacing w:after="0" w:line="240" w:lineRule="auto"/>
        <w:rPr>
          <w:rFonts w:cstheme="minorHAnsi"/>
          <w:u w:val="single"/>
        </w:rPr>
      </w:pPr>
    </w:p>
    <w:p w14:paraId="1C475CA8" w14:textId="01BBC1A0" w:rsidR="00910C3C" w:rsidRDefault="00910C3C" w:rsidP="00910C3C">
      <w:pPr>
        <w:pStyle w:val="ListParagraph"/>
        <w:numPr>
          <w:ilvl w:val="0"/>
          <w:numId w:val="11"/>
        </w:numPr>
        <w:spacing w:after="0" w:line="240" w:lineRule="auto"/>
        <w:rPr>
          <w:rFonts w:cstheme="minorHAnsi"/>
        </w:rPr>
      </w:pPr>
      <w:bookmarkStart w:id="1" w:name="_Hlk162946039"/>
      <w:r w:rsidRPr="00A72794">
        <w:rPr>
          <w:rFonts w:cstheme="minorHAnsi"/>
        </w:rPr>
        <w:t xml:space="preserve">A </w:t>
      </w:r>
      <w:r w:rsidRPr="00A72794">
        <w:rPr>
          <w:rFonts w:cstheme="minorHAnsi"/>
          <w:b/>
          <w:bCs/>
        </w:rPr>
        <w:t>Public Hearing</w:t>
      </w:r>
      <w:r w:rsidRPr="00A72794">
        <w:rPr>
          <w:rFonts w:cstheme="minorHAnsi"/>
        </w:rPr>
        <w:t xml:space="preserve"> for a proposed conditional rezoning for Parcel 5801-023-040-70, 1.89 acres of vacant land on Telegraph Rd, owned by Micheal </w:t>
      </w:r>
      <w:r w:rsidR="0008157D">
        <w:rPr>
          <w:rFonts w:cstheme="minorHAnsi"/>
        </w:rPr>
        <w:t xml:space="preserve">and Kimberly </w:t>
      </w:r>
      <w:r w:rsidRPr="00A72794">
        <w:rPr>
          <w:rFonts w:cstheme="minorHAnsi"/>
        </w:rPr>
        <w:t>Pryce of Carleton, MI. The applicant is seeking a conditional rezoning from C-1</w:t>
      </w:r>
      <w:r w:rsidR="00F15BEF">
        <w:rPr>
          <w:rFonts w:cstheme="minorHAnsi"/>
        </w:rPr>
        <w:t>,</w:t>
      </w:r>
      <w:r w:rsidRPr="00A72794">
        <w:rPr>
          <w:rFonts w:cstheme="minorHAnsi"/>
        </w:rPr>
        <w:t xml:space="preserve"> Local commercial to C-3</w:t>
      </w:r>
      <w:r w:rsidR="00F15BEF">
        <w:rPr>
          <w:rFonts w:cstheme="minorHAnsi"/>
        </w:rPr>
        <w:t>,</w:t>
      </w:r>
      <w:r w:rsidRPr="00A72794">
        <w:rPr>
          <w:rFonts w:cstheme="minorHAnsi"/>
        </w:rPr>
        <w:t xml:space="preserve"> Heavy Commercial for a General Contractors yard. </w:t>
      </w:r>
    </w:p>
    <w:p w14:paraId="77F82B7F" w14:textId="77777777" w:rsidR="00A72794" w:rsidRDefault="00A72794" w:rsidP="00A72794">
      <w:pPr>
        <w:pStyle w:val="ListParagraph"/>
        <w:spacing w:after="0" w:line="240" w:lineRule="auto"/>
        <w:rPr>
          <w:rFonts w:cstheme="minorHAnsi"/>
        </w:rPr>
      </w:pPr>
    </w:p>
    <w:p w14:paraId="1EB182C9" w14:textId="20C83180" w:rsidR="00A72794" w:rsidRDefault="00A72794" w:rsidP="00A72794">
      <w:pPr>
        <w:pStyle w:val="ListParagraph"/>
        <w:spacing w:after="0" w:line="240" w:lineRule="auto"/>
        <w:rPr>
          <w:rFonts w:cstheme="minorHAnsi"/>
        </w:rPr>
      </w:pPr>
      <w:r>
        <w:rPr>
          <w:rFonts w:cstheme="minorHAnsi"/>
        </w:rPr>
        <w:lastRenderedPageBreak/>
        <w:t xml:space="preserve">Motion by Geiermann, supported by R. Carmack to open the public hearing for parcel </w:t>
      </w:r>
      <w:r w:rsidR="000B0DB7">
        <w:rPr>
          <w:rFonts w:cstheme="minorHAnsi"/>
        </w:rPr>
        <w:t xml:space="preserve"># </w:t>
      </w:r>
      <w:r>
        <w:rPr>
          <w:rFonts w:cstheme="minorHAnsi"/>
        </w:rPr>
        <w:t>5801-023-040-70.</w:t>
      </w:r>
    </w:p>
    <w:p w14:paraId="71EE286F" w14:textId="77777777" w:rsidR="00A72794" w:rsidRDefault="00A72794" w:rsidP="00A72794">
      <w:pPr>
        <w:pStyle w:val="ListParagraph"/>
        <w:spacing w:after="0" w:line="240" w:lineRule="auto"/>
        <w:rPr>
          <w:rFonts w:cstheme="minorHAnsi"/>
        </w:rPr>
      </w:pPr>
    </w:p>
    <w:p w14:paraId="1B0420DA" w14:textId="645D8883" w:rsidR="00A72794" w:rsidRDefault="00A72794" w:rsidP="00A72794">
      <w:pPr>
        <w:pStyle w:val="ListParagraph"/>
        <w:spacing w:after="0" w:line="240" w:lineRule="auto"/>
        <w:rPr>
          <w:rFonts w:cstheme="minorHAnsi"/>
        </w:rPr>
      </w:pPr>
      <w:r>
        <w:rPr>
          <w:rFonts w:cstheme="minorHAnsi"/>
        </w:rPr>
        <w:t>Planner Young opened the discussion by reviewing his letter from April 12, 2024.  The applicant is seeking to conditionally rezone the property to C-3</w:t>
      </w:r>
      <w:r w:rsidR="00F15BEF">
        <w:rPr>
          <w:rFonts w:cstheme="minorHAnsi"/>
        </w:rPr>
        <w:t>,</w:t>
      </w:r>
      <w:r>
        <w:rPr>
          <w:rFonts w:cstheme="minorHAnsi"/>
        </w:rPr>
        <w:t xml:space="preserve"> Heavy Commercial. If rezoned, the applicant will only use the property for the following uses (as outlined in Exhibit B of his application):</w:t>
      </w:r>
    </w:p>
    <w:p w14:paraId="57C3860B" w14:textId="77777777" w:rsidR="00A72794" w:rsidRDefault="00A72794" w:rsidP="00A72794">
      <w:pPr>
        <w:pStyle w:val="ListParagraph"/>
        <w:spacing w:after="0" w:line="240" w:lineRule="auto"/>
        <w:rPr>
          <w:rFonts w:cstheme="minorHAnsi"/>
        </w:rPr>
      </w:pPr>
    </w:p>
    <w:p w14:paraId="359F651D" w14:textId="721BBD63" w:rsidR="00A72794" w:rsidRDefault="00A72794" w:rsidP="00A72794">
      <w:pPr>
        <w:pStyle w:val="ListParagraph"/>
        <w:numPr>
          <w:ilvl w:val="0"/>
          <w:numId w:val="20"/>
        </w:numPr>
        <w:spacing w:after="0" w:line="240" w:lineRule="auto"/>
        <w:rPr>
          <w:rFonts w:cstheme="minorHAnsi"/>
        </w:rPr>
      </w:pPr>
      <w:r>
        <w:rPr>
          <w:rFonts w:cstheme="minorHAnsi"/>
        </w:rPr>
        <w:t>Office of A-1 Lawn Sprinklers, Inc.</w:t>
      </w:r>
    </w:p>
    <w:p w14:paraId="008F26CF" w14:textId="30759AED" w:rsidR="00A72794" w:rsidRDefault="00A72794" w:rsidP="00A72794">
      <w:pPr>
        <w:pStyle w:val="ListParagraph"/>
        <w:numPr>
          <w:ilvl w:val="0"/>
          <w:numId w:val="20"/>
        </w:numPr>
        <w:spacing w:after="0" w:line="240" w:lineRule="auto"/>
        <w:rPr>
          <w:rFonts w:cstheme="minorHAnsi"/>
        </w:rPr>
      </w:pPr>
      <w:r>
        <w:rPr>
          <w:rFonts w:cstheme="minorHAnsi"/>
        </w:rPr>
        <w:t>Storage of A-1 Lawn Sprinklers, Inc. irrigation products</w:t>
      </w:r>
    </w:p>
    <w:p w14:paraId="6EA9BB15" w14:textId="471F1405" w:rsidR="00A72794" w:rsidRDefault="00A72794" w:rsidP="00A72794">
      <w:pPr>
        <w:pStyle w:val="ListParagraph"/>
        <w:numPr>
          <w:ilvl w:val="0"/>
          <w:numId w:val="20"/>
        </w:numPr>
        <w:spacing w:after="0" w:line="240" w:lineRule="auto"/>
        <w:rPr>
          <w:rFonts w:cstheme="minorHAnsi"/>
        </w:rPr>
      </w:pPr>
      <w:r>
        <w:rPr>
          <w:rFonts w:cstheme="minorHAnsi"/>
        </w:rPr>
        <w:t xml:space="preserve">Parking for A-1 Sprinklers, Inc. vehicles </w:t>
      </w:r>
    </w:p>
    <w:p w14:paraId="2959034F" w14:textId="03F447CC" w:rsidR="00A72794" w:rsidRDefault="00A72794" w:rsidP="00A72794">
      <w:pPr>
        <w:pStyle w:val="ListParagraph"/>
        <w:numPr>
          <w:ilvl w:val="0"/>
          <w:numId w:val="20"/>
        </w:numPr>
        <w:spacing w:after="0" w:line="240" w:lineRule="auto"/>
        <w:rPr>
          <w:rFonts w:cstheme="minorHAnsi"/>
        </w:rPr>
      </w:pPr>
      <w:r>
        <w:rPr>
          <w:rFonts w:cstheme="minorHAnsi"/>
        </w:rPr>
        <w:t>Contractors’ storage yard</w:t>
      </w:r>
    </w:p>
    <w:p w14:paraId="3E421683" w14:textId="77777777" w:rsidR="00057560" w:rsidRPr="00057560" w:rsidRDefault="00057560" w:rsidP="00057560">
      <w:pPr>
        <w:spacing w:after="0" w:line="240" w:lineRule="auto"/>
        <w:ind w:left="1845"/>
        <w:rPr>
          <w:rFonts w:cstheme="minorHAnsi"/>
        </w:rPr>
      </w:pPr>
    </w:p>
    <w:p w14:paraId="540DA81E" w14:textId="5B906CF9" w:rsidR="00A72794" w:rsidRDefault="00A72794" w:rsidP="00A72794">
      <w:pPr>
        <w:spacing w:after="0" w:line="240" w:lineRule="auto"/>
        <w:ind w:left="720"/>
        <w:rPr>
          <w:rFonts w:cstheme="minorHAnsi"/>
        </w:rPr>
      </w:pPr>
      <w:r>
        <w:rPr>
          <w:rFonts w:cstheme="minorHAnsi"/>
        </w:rPr>
        <w:t>These uses fall under the “general contractor” use, which are allowed as a special land use within the C-3 district.</w:t>
      </w:r>
      <w:r w:rsidR="00057560">
        <w:rPr>
          <w:rFonts w:cstheme="minorHAnsi"/>
        </w:rPr>
        <w:t xml:space="preserve"> </w:t>
      </w:r>
    </w:p>
    <w:p w14:paraId="081E32BB" w14:textId="77777777" w:rsidR="00057560" w:rsidRDefault="00057560" w:rsidP="00A72794">
      <w:pPr>
        <w:spacing w:after="0" w:line="240" w:lineRule="auto"/>
        <w:ind w:left="720"/>
        <w:rPr>
          <w:rFonts w:cstheme="minorHAnsi"/>
        </w:rPr>
      </w:pPr>
    </w:p>
    <w:p w14:paraId="1A84A52B" w14:textId="7F607BCB" w:rsidR="005E3AA2" w:rsidRDefault="00057560" w:rsidP="005E3AA2">
      <w:pPr>
        <w:spacing w:after="0" w:line="240" w:lineRule="auto"/>
        <w:ind w:left="720"/>
        <w:rPr>
          <w:rFonts w:cstheme="minorHAnsi"/>
        </w:rPr>
      </w:pPr>
      <w:r>
        <w:rPr>
          <w:rFonts w:cstheme="minorHAnsi"/>
        </w:rPr>
        <w:t xml:space="preserve">If the Township Board finds the rezoning request and offer of conditions acceptable, the offered conditions shall be incorporated into a formal written Statement of Conditions acceptable to the owner and conforming in form to the provision of Article 27 of the Ash Township Ordinance. </w:t>
      </w:r>
    </w:p>
    <w:p w14:paraId="2442C5B4" w14:textId="787D70E2" w:rsidR="005E3AA2" w:rsidRDefault="005E3AA2" w:rsidP="00A72794">
      <w:pPr>
        <w:spacing w:after="0" w:line="240" w:lineRule="auto"/>
        <w:ind w:left="720"/>
        <w:rPr>
          <w:rFonts w:cstheme="minorHAnsi"/>
        </w:rPr>
      </w:pPr>
      <w:r>
        <w:rPr>
          <w:rFonts w:cstheme="minorHAnsi"/>
        </w:rPr>
        <w:t xml:space="preserve">Planner Young went on to address his concerns related to outdoor activities, outdoor storage, truck traffic noise and similar potential impact.  </w:t>
      </w:r>
    </w:p>
    <w:p w14:paraId="6DF5B332" w14:textId="77777777" w:rsidR="005E3AA2" w:rsidRDefault="005E3AA2" w:rsidP="00A72794">
      <w:pPr>
        <w:spacing w:after="0" w:line="240" w:lineRule="auto"/>
        <w:ind w:left="720"/>
        <w:rPr>
          <w:rFonts w:cstheme="minorHAnsi"/>
        </w:rPr>
      </w:pPr>
    </w:p>
    <w:p w14:paraId="571F790B" w14:textId="00844306" w:rsidR="000B0DB7" w:rsidRDefault="000B12E6" w:rsidP="00A72794">
      <w:pPr>
        <w:spacing w:after="0" w:line="240" w:lineRule="auto"/>
        <w:ind w:left="720"/>
        <w:rPr>
          <w:rFonts w:cstheme="minorHAnsi"/>
        </w:rPr>
      </w:pPr>
      <w:r>
        <w:rPr>
          <w:rFonts w:cstheme="minorHAnsi"/>
        </w:rPr>
        <w:t xml:space="preserve">After some discussion between the </w:t>
      </w:r>
      <w:r w:rsidR="000B0DB7">
        <w:rPr>
          <w:rFonts w:cstheme="minorHAnsi"/>
        </w:rPr>
        <w:t>C</w:t>
      </w:r>
      <w:r>
        <w:rPr>
          <w:rFonts w:cstheme="minorHAnsi"/>
        </w:rPr>
        <w:t>ommissioners and Planner Young,</w:t>
      </w:r>
      <w:r w:rsidR="000B0DB7">
        <w:rPr>
          <w:rFonts w:cstheme="minorHAnsi"/>
        </w:rPr>
        <w:t xml:space="preserve"> the chairman opened the floor to questions and comments from those in the audience.</w:t>
      </w:r>
      <w:r>
        <w:rPr>
          <w:rFonts w:cstheme="minorHAnsi"/>
        </w:rPr>
        <w:t xml:space="preserve"> </w:t>
      </w:r>
      <w:r w:rsidR="000B0DB7">
        <w:rPr>
          <w:rFonts w:cstheme="minorHAnsi"/>
        </w:rPr>
        <w:t>T</w:t>
      </w:r>
      <w:r>
        <w:rPr>
          <w:rFonts w:cstheme="minorHAnsi"/>
        </w:rPr>
        <w:t>he applicant</w:t>
      </w:r>
      <w:r w:rsidR="007D5048">
        <w:rPr>
          <w:rFonts w:cstheme="minorHAnsi"/>
        </w:rPr>
        <w:t>, Mike Pryce,</w:t>
      </w:r>
      <w:r>
        <w:rPr>
          <w:rFonts w:cstheme="minorHAnsi"/>
        </w:rPr>
        <w:t xml:space="preserve"> was able to </w:t>
      </w:r>
      <w:r w:rsidR="0008157D">
        <w:rPr>
          <w:rFonts w:cstheme="minorHAnsi"/>
        </w:rPr>
        <w:t>clarify</w:t>
      </w:r>
      <w:r>
        <w:rPr>
          <w:rFonts w:cstheme="minorHAnsi"/>
        </w:rPr>
        <w:t xml:space="preserve"> some of their concerns</w:t>
      </w:r>
      <w:r w:rsidR="007D5048">
        <w:rPr>
          <w:rFonts w:cstheme="minorHAnsi"/>
        </w:rPr>
        <w:t xml:space="preserve"> pertaining to Creek Rd access, deliveries, outdoor storage and screening.</w:t>
      </w:r>
      <w:r>
        <w:rPr>
          <w:rFonts w:cstheme="minorHAnsi"/>
        </w:rPr>
        <w:t xml:space="preserve"> He </w:t>
      </w:r>
      <w:r w:rsidR="007D5048">
        <w:rPr>
          <w:rFonts w:cstheme="minorHAnsi"/>
        </w:rPr>
        <w:t xml:space="preserve">then </w:t>
      </w:r>
      <w:r>
        <w:rPr>
          <w:rFonts w:cstheme="minorHAnsi"/>
        </w:rPr>
        <w:t>went over his letter of conditions dated April 15, 2024</w:t>
      </w:r>
      <w:r w:rsidR="007D5048">
        <w:rPr>
          <w:rFonts w:cstheme="minorHAnsi"/>
        </w:rPr>
        <w:t>.</w:t>
      </w:r>
      <w:r>
        <w:rPr>
          <w:rFonts w:cstheme="minorHAnsi"/>
        </w:rPr>
        <w:t xml:space="preserve"> This letter was not included in their packets but was provided for them before the </w:t>
      </w:r>
      <w:r w:rsidR="0008157D">
        <w:rPr>
          <w:rFonts w:cstheme="minorHAnsi"/>
        </w:rPr>
        <w:t>start of the meeting.</w:t>
      </w:r>
    </w:p>
    <w:p w14:paraId="1B661ADE" w14:textId="77777777" w:rsidR="000B0DB7" w:rsidRDefault="007D5048" w:rsidP="00A72794">
      <w:pPr>
        <w:spacing w:after="0" w:line="240" w:lineRule="auto"/>
        <w:ind w:left="720"/>
        <w:rPr>
          <w:rFonts w:cstheme="minorHAnsi"/>
        </w:rPr>
      </w:pPr>
      <w:r>
        <w:rPr>
          <w:rFonts w:cstheme="minorHAnsi"/>
        </w:rPr>
        <w:t xml:space="preserve"> </w:t>
      </w:r>
    </w:p>
    <w:p w14:paraId="35654841" w14:textId="43116EFF" w:rsidR="00A72794" w:rsidRDefault="000B0DB7" w:rsidP="00A72794">
      <w:pPr>
        <w:spacing w:after="0" w:line="240" w:lineRule="auto"/>
        <w:ind w:left="720"/>
        <w:rPr>
          <w:rFonts w:cstheme="minorHAnsi"/>
        </w:rPr>
      </w:pPr>
      <w:r>
        <w:rPr>
          <w:rFonts w:cstheme="minorHAnsi"/>
        </w:rPr>
        <w:t xml:space="preserve">With discussion ending, </w:t>
      </w:r>
      <w:bookmarkStart w:id="2" w:name="_Hlk166847152"/>
      <w:r>
        <w:rPr>
          <w:rFonts w:cstheme="minorHAnsi"/>
        </w:rPr>
        <w:t>Zoning administrator Willis</w:t>
      </w:r>
      <w:r w:rsidR="007D5048">
        <w:rPr>
          <w:rFonts w:cstheme="minorHAnsi"/>
        </w:rPr>
        <w:t xml:space="preserve"> noted that a Public Hearing Notice was published in the local new</w:t>
      </w:r>
      <w:r>
        <w:rPr>
          <w:rFonts w:cstheme="minorHAnsi"/>
        </w:rPr>
        <w:t>s</w:t>
      </w:r>
      <w:r w:rsidR="007D5048">
        <w:rPr>
          <w:rFonts w:cstheme="minorHAnsi"/>
        </w:rPr>
        <w:t xml:space="preserve">paper and that </w:t>
      </w:r>
      <w:r>
        <w:rPr>
          <w:rFonts w:cstheme="minorHAnsi"/>
        </w:rPr>
        <w:t xml:space="preserve">Public Hearing Notices were sent to all property owners within 300 feet of the parcel requesting rezoning by first class mail. </w:t>
      </w:r>
      <w:bookmarkEnd w:id="2"/>
      <w:r>
        <w:rPr>
          <w:rFonts w:cstheme="minorHAnsi"/>
        </w:rPr>
        <w:t xml:space="preserve">She also noted that the Township received no other correspondence regarding the rezoning. A motion by R. Carmack, supported by Langton to </w:t>
      </w:r>
      <w:r w:rsidR="0008157D">
        <w:rPr>
          <w:rFonts w:cstheme="minorHAnsi"/>
        </w:rPr>
        <w:t>c</w:t>
      </w:r>
      <w:r>
        <w:rPr>
          <w:rFonts w:cstheme="minorHAnsi"/>
        </w:rPr>
        <w:t xml:space="preserve">lose the public hearing for parcel # 5801-023-040-70. Voice vote taken. </w:t>
      </w:r>
      <w:r>
        <w:rPr>
          <w:rFonts w:cstheme="minorHAnsi"/>
        </w:rPr>
        <w:tab/>
        <w:t xml:space="preserve">Motion carried. </w:t>
      </w:r>
    </w:p>
    <w:p w14:paraId="2A83B9CC" w14:textId="77777777" w:rsidR="0086585E" w:rsidRDefault="0086585E" w:rsidP="00A72794">
      <w:pPr>
        <w:spacing w:after="0" w:line="240" w:lineRule="auto"/>
        <w:ind w:left="720"/>
        <w:rPr>
          <w:rFonts w:cstheme="minorHAnsi"/>
        </w:rPr>
      </w:pPr>
    </w:p>
    <w:p w14:paraId="11145BE5" w14:textId="5F491383" w:rsidR="0086585E" w:rsidRDefault="0086585E" w:rsidP="00A72794">
      <w:pPr>
        <w:spacing w:after="0" w:line="240" w:lineRule="auto"/>
        <w:ind w:left="720"/>
        <w:rPr>
          <w:rFonts w:cstheme="minorHAnsi"/>
        </w:rPr>
      </w:pPr>
      <w:r>
        <w:rPr>
          <w:rFonts w:cstheme="minorHAnsi"/>
        </w:rPr>
        <w:t>A letter of conditions shall be submitted to the Township prior to the Township Board meeting. Once received it will be forwarded to the Township Attorney for his review.</w:t>
      </w:r>
    </w:p>
    <w:p w14:paraId="7182BB67" w14:textId="77777777" w:rsidR="000B0DB7" w:rsidRDefault="000B0DB7" w:rsidP="00A72794">
      <w:pPr>
        <w:spacing w:after="0" w:line="240" w:lineRule="auto"/>
        <w:ind w:left="720"/>
        <w:rPr>
          <w:rFonts w:cstheme="minorHAnsi"/>
        </w:rPr>
      </w:pPr>
    </w:p>
    <w:p w14:paraId="6C79B410" w14:textId="06BA3283" w:rsidR="00D41B05" w:rsidRPr="00A72794" w:rsidRDefault="000B0DB7" w:rsidP="0008157D">
      <w:pPr>
        <w:spacing w:after="0" w:line="240" w:lineRule="auto"/>
        <w:ind w:left="720"/>
        <w:rPr>
          <w:rFonts w:cstheme="minorHAnsi"/>
        </w:rPr>
      </w:pPr>
      <w:r>
        <w:rPr>
          <w:rFonts w:cstheme="minorHAnsi"/>
        </w:rPr>
        <w:t xml:space="preserve">Motion by R. Carmack, supported by Booth to forward a recommendation of approval for the conditional rezoning of parcel 5801-023-040-70 from </w:t>
      </w:r>
      <w:r w:rsidR="00D63906">
        <w:rPr>
          <w:rFonts w:cstheme="minorHAnsi"/>
        </w:rPr>
        <w:t>C-1</w:t>
      </w:r>
      <w:r w:rsidR="00F15BEF">
        <w:rPr>
          <w:rFonts w:cstheme="minorHAnsi"/>
        </w:rPr>
        <w:t>,</w:t>
      </w:r>
      <w:r w:rsidR="00D63906">
        <w:rPr>
          <w:rFonts w:cstheme="minorHAnsi"/>
        </w:rPr>
        <w:t xml:space="preserve"> Local Commercial to C-3</w:t>
      </w:r>
      <w:r w:rsidR="00F15BEF">
        <w:rPr>
          <w:rFonts w:cstheme="minorHAnsi"/>
        </w:rPr>
        <w:t>,</w:t>
      </w:r>
      <w:r w:rsidR="00D63906">
        <w:rPr>
          <w:rFonts w:cstheme="minorHAnsi"/>
        </w:rPr>
        <w:t xml:space="preserve"> General Contractor use.</w:t>
      </w:r>
      <w:r w:rsidR="0086585E">
        <w:rPr>
          <w:rFonts w:cstheme="minorHAnsi"/>
        </w:rPr>
        <w:t xml:space="preserve"> </w:t>
      </w:r>
      <w:r w:rsidR="00D63906">
        <w:rPr>
          <w:rFonts w:cstheme="minorHAnsi"/>
        </w:rPr>
        <w:t xml:space="preserve">  </w:t>
      </w:r>
      <w:r w:rsidR="00565D47">
        <w:rPr>
          <w:rFonts w:cstheme="minorHAnsi"/>
        </w:rPr>
        <w:t>Roll Call: 7-Yes 0-No</w:t>
      </w:r>
      <w:r w:rsidR="00565D47">
        <w:rPr>
          <w:rFonts w:cstheme="minorHAnsi"/>
        </w:rPr>
        <w:tab/>
        <w:t>Motion carried</w:t>
      </w:r>
      <w:r w:rsidR="0008157D">
        <w:rPr>
          <w:rFonts w:cstheme="minorHAnsi"/>
        </w:rPr>
        <w:t>.</w:t>
      </w:r>
    </w:p>
    <w:bookmarkEnd w:id="1"/>
    <w:p w14:paraId="6DC0C597" w14:textId="77777777" w:rsidR="00910C3C" w:rsidRPr="00A72794" w:rsidRDefault="00910C3C" w:rsidP="00910C3C">
      <w:pPr>
        <w:pStyle w:val="ListParagraph"/>
        <w:widowControl w:val="0"/>
        <w:jc w:val="both"/>
        <w:rPr>
          <w:rFonts w:cstheme="minorHAnsi"/>
        </w:rPr>
      </w:pPr>
    </w:p>
    <w:p w14:paraId="17693475" w14:textId="0C9FCE9D" w:rsidR="00910C3C" w:rsidRDefault="00910C3C" w:rsidP="00910C3C">
      <w:pPr>
        <w:pStyle w:val="ListParagraph"/>
        <w:widowControl w:val="0"/>
        <w:numPr>
          <w:ilvl w:val="0"/>
          <w:numId w:val="11"/>
        </w:numPr>
        <w:spacing w:after="0" w:line="240" w:lineRule="auto"/>
        <w:jc w:val="both"/>
        <w:rPr>
          <w:rFonts w:cstheme="minorHAnsi"/>
        </w:rPr>
      </w:pPr>
      <w:r w:rsidRPr="00A72794">
        <w:rPr>
          <w:rFonts w:cstheme="minorHAnsi"/>
        </w:rPr>
        <w:lastRenderedPageBreak/>
        <w:t xml:space="preserve">A </w:t>
      </w:r>
      <w:r w:rsidRPr="00A72794">
        <w:rPr>
          <w:rFonts w:cstheme="minorHAnsi"/>
          <w:b/>
          <w:bCs/>
        </w:rPr>
        <w:t>Site Plan Review</w:t>
      </w:r>
      <w:r w:rsidRPr="00A72794">
        <w:rPr>
          <w:rFonts w:cstheme="minorHAnsi"/>
        </w:rPr>
        <w:t xml:space="preserve"> for parcel 5801-001-009-10, commonly known as 3701 E. Newburg Rd, owned by Robert Bosch LLC, who has seeking site plan approval for a proposed modular office building with gravel and asphalt lots.</w:t>
      </w:r>
      <w:r w:rsidR="00565D47">
        <w:rPr>
          <w:rFonts w:cstheme="minorHAnsi"/>
        </w:rPr>
        <w:t xml:space="preserve"> </w:t>
      </w:r>
    </w:p>
    <w:p w14:paraId="09CAE720" w14:textId="77777777" w:rsidR="00565D47" w:rsidRDefault="00565D47" w:rsidP="00565D47">
      <w:pPr>
        <w:widowControl w:val="0"/>
        <w:spacing w:after="0" w:line="240" w:lineRule="auto"/>
        <w:ind w:left="720"/>
        <w:jc w:val="both"/>
        <w:rPr>
          <w:rFonts w:cstheme="minorHAnsi"/>
        </w:rPr>
      </w:pPr>
    </w:p>
    <w:p w14:paraId="313F4981" w14:textId="511A0846" w:rsidR="004756B3" w:rsidRDefault="00565D47" w:rsidP="00565D47">
      <w:pPr>
        <w:widowControl w:val="0"/>
        <w:spacing w:after="0" w:line="240" w:lineRule="auto"/>
        <w:ind w:left="720"/>
        <w:jc w:val="both"/>
        <w:rPr>
          <w:rFonts w:cstheme="minorHAnsi"/>
        </w:rPr>
      </w:pPr>
      <w:r>
        <w:rPr>
          <w:rFonts w:cstheme="minorHAnsi"/>
        </w:rPr>
        <w:t>Planner Young opened the discussion by review his letter dated April 12, 2024. The applicant is proposing to construct a new 3,200 square foot modular office building adjacent to their existing research and development center and equipment garage. A proposed 49 space paved parking lot, 1.87-acre gravel parking area, and 10,500 square foot detention</w:t>
      </w:r>
      <w:r w:rsidR="0008157D">
        <w:rPr>
          <w:rFonts w:cstheme="minorHAnsi"/>
        </w:rPr>
        <w:t xml:space="preserve"> basin</w:t>
      </w:r>
      <w:r>
        <w:rPr>
          <w:rFonts w:cstheme="minorHAnsi"/>
        </w:rPr>
        <w:t xml:space="preserve"> </w:t>
      </w:r>
      <w:r w:rsidR="0008157D">
        <w:rPr>
          <w:rFonts w:cstheme="minorHAnsi"/>
        </w:rPr>
        <w:t>were</w:t>
      </w:r>
      <w:r w:rsidR="004756B3">
        <w:rPr>
          <w:rFonts w:cstheme="minorHAnsi"/>
        </w:rPr>
        <w:t xml:space="preserve"> also included as part of their improvements. Planner Young expressed his concern with some discrepancies on the site plan, section 18.02 of the Ash Township ordinance requires parking spaces to be a minimum of 10 feet wide, the applicant is proposing 9 feet wide. Section 21.18 limits light pole height to no more than 25 feet, the applicant is proposing</w:t>
      </w:r>
      <w:r w:rsidR="0008157D">
        <w:rPr>
          <w:rFonts w:cstheme="minorHAnsi"/>
        </w:rPr>
        <w:t xml:space="preserve"> light poles</w:t>
      </w:r>
      <w:r w:rsidR="004756B3">
        <w:rPr>
          <w:rFonts w:cstheme="minorHAnsi"/>
        </w:rPr>
        <w:t xml:space="preserve"> 30 feet in height. Planner Young was in favor of the site plan approval, contingent upon the satisfactory resolution of the noted items. Approval</w:t>
      </w:r>
      <w:r w:rsidR="00162F4F">
        <w:rPr>
          <w:rFonts w:cstheme="minorHAnsi"/>
        </w:rPr>
        <w:t xml:space="preserve"> needed</w:t>
      </w:r>
      <w:r w:rsidR="004756B3">
        <w:rPr>
          <w:rFonts w:cstheme="minorHAnsi"/>
        </w:rPr>
        <w:t xml:space="preserve"> from the Monro</w:t>
      </w:r>
      <w:r w:rsidR="00162F4F">
        <w:rPr>
          <w:rFonts w:cstheme="minorHAnsi"/>
        </w:rPr>
        <w:t xml:space="preserve">e County Drain Commission along with the Township Engineer. </w:t>
      </w:r>
    </w:p>
    <w:p w14:paraId="731042BB" w14:textId="77777777" w:rsidR="004756B3" w:rsidRDefault="004756B3" w:rsidP="00162F4F">
      <w:pPr>
        <w:widowControl w:val="0"/>
        <w:spacing w:after="0" w:line="240" w:lineRule="auto"/>
        <w:jc w:val="both"/>
        <w:rPr>
          <w:rFonts w:cstheme="minorHAnsi"/>
        </w:rPr>
      </w:pPr>
    </w:p>
    <w:p w14:paraId="5C5B1964" w14:textId="49835B81" w:rsidR="00565D47" w:rsidRDefault="004756B3" w:rsidP="00565D47">
      <w:pPr>
        <w:widowControl w:val="0"/>
        <w:spacing w:after="0" w:line="240" w:lineRule="auto"/>
        <w:ind w:left="720"/>
        <w:jc w:val="both"/>
        <w:rPr>
          <w:rFonts w:cstheme="minorHAnsi"/>
        </w:rPr>
      </w:pPr>
      <w:r>
        <w:rPr>
          <w:rFonts w:cstheme="minorHAnsi"/>
        </w:rPr>
        <w:t>Representative from the Robert Bosch company were present and</w:t>
      </w:r>
      <w:r w:rsidR="0008157D">
        <w:rPr>
          <w:rFonts w:cstheme="minorHAnsi"/>
        </w:rPr>
        <w:t xml:space="preserve"> also</w:t>
      </w:r>
      <w:r>
        <w:rPr>
          <w:rFonts w:cstheme="minorHAnsi"/>
        </w:rPr>
        <w:t xml:space="preserve"> represent</w:t>
      </w:r>
      <w:r w:rsidR="0008157D">
        <w:rPr>
          <w:rFonts w:cstheme="minorHAnsi"/>
        </w:rPr>
        <w:t xml:space="preserve">ed </w:t>
      </w:r>
      <w:r>
        <w:rPr>
          <w:rFonts w:cstheme="minorHAnsi"/>
        </w:rPr>
        <w:t>by Ryan DeBono of Hubbell, Roth and Clark, Inc. Mr. DeBono</w:t>
      </w:r>
      <w:r w:rsidR="00162F4F">
        <w:rPr>
          <w:rFonts w:cstheme="minorHAnsi"/>
        </w:rPr>
        <w:t xml:space="preserve"> explained the need for the extra office and parking spaces on the grounds, and the Bosch representatives did their best to answer all questions from the commissioners. Mr. DeBono</w:t>
      </w:r>
      <w:r>
        <w:rPr>
          <w:rFonts w:cstheme="minorHAnsi"/>
        </w:rPr>
        <w:t xml:space="preserve"> </w:t>
      </w:r>
      <w:r w:rsidR="00162F4F">
        <w:rPr>
          <w:rFonts w:cstheme="minorHAnsi"/>
        </w:rPr>
        <w:t>agreed to make the necessary changes recommended by Planner Young. With discussi</w:t>
      </w:r>
      <w:r w:rsidR="0008157D">
        <w:rPr>
          <w:rFonts w:cstheme="minorHAnsi"/>
        </w:rPr>
        <w:t>on</w:t>
      </w:r>
      <w:r w:rsidR="00162F4F">
        <w:rPr>
          <w:rFonts w:cstheme="minorHAnsi"/>
        </w:rPr>
        <w:t xml:space="preserve"> ending</w:t>
      </w:r>
      <w:r w:rsidR="0008157D">
        <w:rPr>
          <w:rFonts w:cstheme="minorHAnsi"/>
        </w:rPr>
        <w:t>,</w:t>
      </w:r>
      <w:r w:rsidR="00162F4F">
        <w:rPr>
          <w:rFonts w:cstheme="minorHAnsi"/>
        </w:rPr>
        <w:t xml:space="preserve"> a motion by R. Carmack, supported by Collert to approve site plan review for parcel # 5801-001-009-10</w:t>
      </w:r>
      <w:r w:rsidR="0008157D">
        <w:rPr>
          <w:rFonts w:cstheme="minorHAnsi"/>
        </w:rPr>
        <w:t>,</w:t>
      </w:r>
      <w:r w:rsidR="00162F4F">
        <w:rPr>
          <w:rFonts w:cstheme="minorHAnsi"/>
        </w:rPr>
        <w:t xml:space="preserve"> contingent upon changing the height of the light poles to a maximum height of 25 feet, 10 feet wide parking spaces, and approval from the Township Engineer, as outlined in the letter from Wade Trim. Roll Call: 7-Yes, 0-No  </w:t>
      </w:r>
      <w:r w:rsidR="00D41B05">
        <w:rPr>
          <w:rFonts w:cstheme="minorHAnsi"/>
        </w:rPr>
        <w:t xml:space="preserve">   </w:t>
      </w:r>
      <w:r w:rsidR="00162F4F">
        <w:rPr>
          <w:rFonts w:cstheme="minorHAnsi"/>
        </w:rPr>
        <w:t>Motion carried.</w:t>
      </w:r>
    </w:p>
    <w:p w14:paraId="2087C9B3" w14:textId="77777777" w:rsidR="00162F4F" w:rsidRDefault="00162F4F" w:rsidP="00565D47">
      <w:pPr>
        <w:widowControl w:val="0"/>
        <w:spacing w:after="0" w:line="240" w:lineRule="auto"/>
        <w:ind w:left="720"/>
        <w:jc w:val="both"/>
        <w:rPr>
          <w:rFonts w:cstheme="minorHAnsi"/>
        </w:rPr>
      </w:pPr>
    </w:p>
    <w:p w14:paraId="52CFA604" w14:textId="77777777" w:rsidR="00162F4F" w:rsidRPr="00A72794" w:rsidRDefault="00162F4F" w:rsidP="00162F4F">
      <w:pPr>
        <w:widowControl w:val="0"/>
        <w:numPr>
          <w:ilvl w:val="0"/>
          <w:numId w:val="11"/>
        </w:numPr>
        <w:spacing w:after="0" w:line="240" w:lineRule="auto"/>
        <w:jc w:val="both"/>
        <w:rPr>
          <w:rFonts w:cstheme="minorHAnsi"/>
        </w:rPr>
      </w:pPr>
      <w:r w:rsidRPr="00A72794">
        <w:rPr>
          <w:rFonts w:cstheme="minorHAnsi"/>
        </w:rPr>
        <w:t xml:space="preserve">A </w:t>
      </w:r>
      <w:r w:rsidRPr="00A72794">
        <w:rPr>
          <w:rFonts w:cstheme="minorHAnsi"/>
          <w:b/>
          <w:bCs/>
        </w:rPr>
        <w:t>Public Hearing</w:t>
      </w:r>
      <w:r w:rsidRPr="00A72794">
        <w:rPr>
          <w:rFonts w:cstheme="minorHAnsi"/>
        </w:rPr>
        <w:t xml:space="preserve"> for a proposed rezoning for Parcel # 5801-004-013-00, vacant land on Will Carleton Rd, owned by Calvin Charles &amp; Rae Family Trust, who has authorized the applicant, Ali Ajami to seek a proposed rezoning request from C-2, General Commercial to FS, Freeway Service for a Fueling Station with convenience store and restaurant with drive thru. </w:t>
      </w:r>
    </w:p>
    <w:p w14:paraId="0320B7DB" w14:textId="77777777" w:rsidR="00162F4F" w:rsidRPr="00A72794" w:rsidRDefault="00162F4F" w:rsidP="00162F4F">
      <w:pPr>
        <w:pStyle w:val="ListParagraph"/>
        <w:rPr>
          <w:rFonts w:cstheme="minorHAnsi"/>
        </w:rPr>
      </w:pPr>
    </w:p>
    <w:p w14:paraId="1939FC37" w14:textId="77777777" w:rsidR="00162F4F" w:rsidRPr="00A72794" w:rsidRDefault="00162F4F" w:rsidP="00162F4F">
      <w:pPr>
        <w:widowControl w:val="0"/>
        <w:numPr>
          <w:ilvl w:val="0"/>
          <w:numId w:val="11"/>
        </w:numPr>
        <w:spacing w:after="0" w:line="240" w:lineRule="auto"/>
        <w:jc w:val="both"/>
        <w:rPr>
          <w:rFonts w:cstheme="minorHAnsi"/>
        </w:rPr>
      </w:pPr>
      <w:r w:rsidRPr="00A72794">
        <w:rPr>
          <w:rFonts w:cstheme="minorHAnsi"/>
        </w:rPr>
        <w:t xml:space="preserve">A </w:t>
      </w:r>
      <w:r w:rsidRPr="00A72794">
        <w:rPr>
          <w:rFonts w:cstheme="minorHAnsi"/>
          <w:b/>
          <w:bCs/>
        </w:rPr>
        <w:t>Public Hearing</w:t>
      </w:r>
      <w:r w:rsidRPr="00A72794">
        <w:rPr>
          <w:rFonts w:cstheme="minorHAnsi"/>
        </w:rPr>
        <w:t xml:space="preserve"> for a proposed rezoning for Parcel # 5801-004-009-00, commonly known as 410 Will Carleton Rd, owned by Calvin Charles &amp; Rae Family Trust, who has authorized the applicant, Ali Ajami to seek a proposed rezoning request from I-2, General Industerial to FS, Freeway Service for a Fueling Station with convenience store and restaurant with drive thru. </w:t>
      </w:r>
    </w:p>
    <w:p w14:paraId="608D918A" w14:textId="77777777" w:rsidR="00162F4F" w:rsidRPr="00A72794" w:rsidRDefault="00162F4F" w:rsidP="00162F4F">
      <w:pPr>
        <w:pStyle w:val="ListParagraph"/>
        <w:rPr>
          <w:rFonts w:cstheme="minorHAnsi"/>
        </w:rPr>
      </w:pPr>
    </w:p>
    <w:p w14:paraId="32153785" w14:textId="77777777" w:rsidR="00162F4F" w:rsidRPr="00A72794" w:rsidRDefault="00162F4F" w:rsidP="00162F4F">
      <w:pPr>
        <w:widowControl w:val="0"/>
        <w:numPr>
          <w:ilvl w:val="0"/>
          <w:numId w:val="11"/>
        </w:numPr>
        <w:spacing w:after="0" w:line="240" w:lineRule="auto"/>
        <w:jc w:val="both"/>
        <w:rPr>
          <w:rFonts w:cstheme="minorHAnsi"/>
        </w:rPr>
      </w:pPr>
      <w:r w:rsidRPr="00A72794">
        <w:rPr>
          <w:rFonts w:cstheme="minorHAnsi"/>
        </w:rPr>
        <w:t xml:space="preserve">A </w:t>
      </w:r>
      <w:r w:rsidRPr="00A72794">
        <w:rPr>
          <w:rFonts w:cstheme="minorHAnsi"/>
          <w:b/>
          <w:bCs/>
        </w:rPr>
        <w:t>Public Hearing</w:t>
      </w:r>
      <w:r w:rsidRPr="00A72794">
        <w:rPr>
          <w:rFonts w:cstheme="minorHAnsi"/>
        </w:rPr>
        <w:t xml:space="preserve"> for a proposed rezoning for Parcel # 5801-004-011-00, commonly known as 440 Will Carleton Rd, owned by Calvin Charles &amp; Rae Family Trust, who has authorized the applicant, Ali Ajami to seek a proposed rezoning request from C-2, General Commercial to FS, Freeway Service for a Fueling Station with convenience store and restaurant with drive thru. </w:t>
      </w:r>
    </w:p>
    <w:p w14:paraId="72FFC1BB" w14:textId="77777777" w:rsidR="00162F4F" w:rsidRPr="00A72794" w:rsidRDefault="00162F4F" w:rsidP="00162F4F">
      <w:pPr>
        <w:pStyle w:val="ListParagraph"/>
        <w:rPr>
          <w:rFonts w:cstheme="minorHAnsi"/>
        </w:rPr>
      </w:pPr>
    </w:p>
    <w:p w14:paraId="1B107B1E" w14:textId="052C3F66" w:rsidR="00162F4F" w:rsidRDefault="009E4945" w:rsidP="009E4945">
      <w:pPr>
        <w:pStyle w:val="ListParagraph"/>
        <w:widowControl w:val="0"/>
        <w:spacing w:after="0" w:line="240" w:lineRule="auto"/>
        <w:jc w:val="both"/>
        <w:rPr>
          <w:rFonts w:cstheme="minorHAnsi"/>
        </w:rPr>
      </w:pPr>
      <w:r>
        <w:rPr>
          <w:rFonts w:cstheme="minorHAnsi"/>
        </w:rPr>
        <w:t>Motion by Booth, supported by Smith to opening the Public Hearing for parcels 5801-004-013-00, 5801-004-009-00, and 5801-004-011-00.</w:t>
      </w:r>
    </w:p>
    <w:p w14:paraId="5BC4F505" w14:textId="77777777" w:rsidR="00927147" w:rsidRDefault="00927147" w:rsidP="009E4945">
      <w:pPr>
        <w:pStyle w:val="ListParagraph"/>
        <w:widowControl w:val="0"/>
        <w:spacing w:after="0" w:line="240" w:lineRule="auto"/>
        <w:jc w:val="both"/>
        <w:rPr>
          <w:rFonts w:cstheme="minorHAnsi"/>
        </w:rPr>
      </w:pPr>
    </w:p>
    <w:p w14:paraId="52EC288E" w14:textId="77777777" w:rsidR="00A6357D" w:rsidRDefault="009E4945" w:rsidP="009E4945">
      <w:pPr>
        <w:pStyle w:val="ListParagraph"/>
        <w:widowControl w:val="0"/>
        <w:spacing w:after="0" w:line="240" w:lineRule="auto"/>
        <w:jc w:val="both"/>
        <w:rPr>
          <w:rFonts w:cstheme="minorHAnsi"/>
        </w:rPr>
      </w:pPr>
      <w:r>
        <w:rPr>
          <w:rFonts w:cstheme="minorHAnsi"/>
        </w:rPr>
        <w:t>Planner Young open the discussion by reviewing his letter dated April 12, 2024. The applicant, Ali Ajami, is requesting the rezoning of three properties</w:t>
      </w:r>
      <w:r w:rsidR="00F15BEF">
        <w:rPr>
          <w:rFonts w:cstheme="minorHAnsi"/>
        </w:rPr>
        <w:t xml:space="preserve">, from C-2, General Commercial and I-2, Light Industrial to FS, Freeway Service for a proposed “gas station”. This would be a recommendation to the Township Board for final approval. </w:t>
      </w:r>
      <w:bookmarkStart w:id="3" w:name="_Hlk166850098"/>
      <w:r w:rsidR="000F4186">
        <w:rPr>
          <w:rFonts w:cstheme="minorHAnsi"/>
        </w:rPr>
        <w:t xml:space="preserve">The </w:t>
      </w:r>
      <w:r w:rsidR="00A6357D">
        <w:rPr>
          <w:rFonts w:cstheme="minorHAnsi"/>
        </w:rPr>
        <w:t>p</w:t>
      </w:r>
      <w:r w:rsidR="000F4186">
        <w:rPr>
          <w:rFonts w:cstheme="minorHAnsi"/>
        </w:rPr>
        <w:t xml:space="preserve">lanner gave a brief history of the property including existing land use for the property and that of the immediate vicinity. He reviewed the established </w:t>
      </w:r>
      <w:r w:rsidR="000F4186">
        <w:rPr>
          <w:rFonts w:cstheme="minorHAnsi"/>
        </w:rPr>
        <w:lastRenderedPageBreak/>
        <w:t>zoning patterns of the area and gave his opinion on how the rezoning request would affect the area. In consideration of the existing land use patterns, proposed zoning, future land use recommendations, and sound planning principles, the planner</w:t>
      </w:r>
      <w:r w:rsidR="00A6357D">
        <w:rPr>
          <w:rFonts w:cstheme="minorHAnsi"/>
        </w:rPr>
        <w:t xml:space="preserve"> supported the proposed rezoning request. </w:t>
      </w:r>
    </w:p>
    <w:bookmarkEnd w:id="3"/>
    <w:p w14:paraId="555980E3" w14:textId="77777777" w:rsidR="00A6357D" w:rsidRDefault="00A6357D" w:rsidP="009E4945">
      <w:pPr>
        <w:pStyle w:val="ListParagraph"/>
        <w:widowControl w:val="0"/>
        <w:spacing w:after="0" w:line="240" w:lineRule="auto"/>
        <w:jc w:val="both"/>
        <w:rPr>
          <w:rFonts w:cstheme="minorHAnsi"/>
        </w:rPr>
      </w:pPr>
    </w:p>
    <w:p w14:paraId="3A0E370F" w14:textId="38B81130" w:rsidR="00910C3C" w:rsidRDefault="00A6357D" w:rsidP="00A6357D">
      <w:pPr>
        <w:pStyle w:val="ListParagraph"/>
        <w:widowControl w:val="0"/>
        <w:spacing w:after="0" w:line="240" w:lineRule="auto"/>
        <w:jc w:val="both"/>
        <w:rPr>
          <w:rFonts w:cstheme="minorHAnsi"/>
        </w:rPr>
      </w:pPr>
      <w:r>
        <w:rPr>
          <w:rFonts w:cstheme="minorHAnsi"/>
        </w:rPr>
        <w:t xml:space="preserve">There were several members of the audience who also spoke in the opposition and </w:t>
      </w:r>
      <w:r w:rsidR="00927147">
        <w:rPr>
          <w:rFonts w:cstheme="minorHAnsi"/>
        </w:rPr>
        <w:t xml:space="preserve">in </w:t>
      </w:r>
      <w:r>
        <w:rPr>
          <w:rFonts w:cstheme="minorHAnsi"/>
        </w:rPr>
        <w:t xml:space="preserve">favor of the rezoning request. The applicant was present and did his best to answer all questions and concerns the commissioners had. Zoning Administrator Willis </w:t>
      </w:r>
      <w:r>
        <w:rPr>
          <w:rFonts w:cstheme="minorHAnsi"/>
        </w:rPr>
        <w:t>Zoning administrator noted that a Public Hearing Notice was published in the local newspaper and that Public Hearing Notices were sent to all property owners within 300 feet of the parcel requesting rezoning by first class mail.</w:t>
      </w:r>
      <w:r>
        <w:rPr>
          <w:rFonts w:cstheme="minorHAnsi"/>
        </w:rPr>
        <w:t xml:space="preserve"> The Township did receive one written comment against the proposed rezoning, that letter was read aloud to those in attendance. The commission members had several questions and after a lengthy discussion, and no other comments the following motion was offered. A motion by Geiermann, supported by </w:t>
      </w:r>
      <w:r w:rsidR="002D00DA">
        <w:rPr>
          <w:rFonts w:cstheme="minorHAnsi"/>
        </w:rPr>
        <w:t>Langton</w:t>
      </w:r>
      <w:r>
        <w:rPr>
          <w:rFonts w:cstheme="minorHAnsi"/>
        </w:rPr>
        <w:t xml:space="preserve"> to close the public hearing</w:t>
      </w:r>
      <w:r w:rsidR="002D00DA">
        <w:rPr>
          <w:rFonts w:cstheme="minorHAnsi"/>
        </w:rPr>
        <w:t xml:space="preserve">. Voice vote taken. </w:t>
      </w:r>
      <w:r w:rsidR="002D00DA">
        <w:rPr>
          <w:rFonts w:cstheme="minorHAnsi"/>
        </w:rPr>
        <w:tab/>
        <w:t xml:space="preserve">Motion carried. </w:t>
      </w:r>
    </w:p>
    <w:p w14:paraId="7DCA90FD" w14:textId="77777777" w:rsidR="002D00DA" w:rsidRDefault="002D00DA" w:rsidP="00A6357D">
      <w:pPr>
        <w:pStyle w:val="ListParagraph"/>
        <w:widowControl w:val="0"/>
        <w:spacing w:after="0" w:line="240" w:lineRule="auto"/>
        <w:jc w:val="both"/>
        <w:rPr>
          <w:rFonts w:cstheme="minorHAnsi"/>
        </w:rPr>
      </w:pPr>
    </w:p>
    <w:p w14:paraId="4F673F1E" w14:textId="657709D2" w:rsidR="002D00DA" w:rsidRDefault="002D00DA" w:rsidP="002D00DA">
      <w:pPr>
        <w:widowControl w:val="0"/>
        <w:spacing w:after="0" w:line="240" w:lineRule="auto"/>
        <w:ind w:left="720"/>
        <w:jc w:val="both"/>
        <w:rPr>
          <w:rFonts w:cstheme="minorHAnsi"/>
        </w:rPr>
      </w:pPr>
      <w:r>
        <w:rPr>
          <w:rFonts w:cstheme="minorHAnsi"/>
        </w:rPr>
        <w:t>A motion by Geiermann, supported by Smith to table the proposed rezoning of parcel</w:t>
      </w:r>
      <w:r w:rsidR="004C07AA">
        <w:rPr>
          <w:rFonts w:cstheme="minorHAnsi"/>
        </w:rPr>
        <w:t xml:space="preserve"> #</w:t>
      </w:r>
      <w:r>
        <w:rPr>
          <w:rFonts w:cstheme="minorHAnsi"/>
        </w:rPr>
        <w:t xml:space="preserve"> 5801-004-013-00, 5801-004-009-00, and 5801-004-011-00 per the applicant’s request. </w:t>
      </w:r>
    </w:p>
    <w:p w14:paraId="6F43C623" w14:textId="222A8076" w:rsidR="002D00DA" w:rsidRDefault="002D00DA" w:rsidP="002D00DA">
      <w:pPr>
        <w:widowControl w:val="0"/>
        <w:spacing w:after="0" w:line="240" w:lineRule="auto"/>
        <w:ind w:left="720"/>
        <w:jc w:val="both"/>
        <w:rPr>
          <w:rFonts w:cstheme="minorHAnsi"/>
        </w:rPr>
      </w:pPr>
      <w:r>
        <w:rPr>
          <w:rFonts w:cstheme="minorHAnsi"/>
        </w:rPr>
        <w:t xml:space="preserve">Voice vote taken. </w:t>
      </w:r>
      <w:r>
        <w:rPr>
          <w:rFonts w:cstheme="minorHAnsi"/>
        </w:rPr>
        <w:tab/>
        <w:t xml:space="preserve">Motion carried.  </w:t>
      </w:r>
      <w:r>
        <w:rPr>
          <w:rFonts w:cstheme="minorHAnsi"/>
        </w:rPr>
        <w:tab/>
      </w:r>
    </w:p>
    <w:p w14:paraId="435DDCA8" w14:textId="77777777" w:rsidR="002D00DA" w:rsidRPr="002D00DA" w:rsidRDefault="002D00DA" w:rsidP="002D00DA">
      <w:pPr>
        <w:widowControl w:val="0"/>
        <w:spacing w:after="0" w:line="240" w:lineRule="auto"/>
        <w:jc w:val="both"/>
        <w:rPr>
          <w:rFonts w:cstheme="minorHAnsi"/>
        </w:rPr>
      </w:pPr>
    </w:p>
    <w:p w14:paraId="48845E46" w14:textId="3C8BFFF5" w:rsidR="00910C3C" w:rsidRDefault="00910C3C" w:rsidP="009E4945">
      <w:pPr>
        <w:pStyle w:val="ListParagraph"/>
        <w:numPr>
          <w:ilvl w:val="0"/>
          <w:numId w:val="11"/>
        </w:numPr>
        <w:spacing w:after="0" w:line="240" w:lineRule="auto"/>
        <w:rPr>
          <w:rFonts w:cstheme="minorHAnsi"/>
        </w:rPr>
      </w:pPr>
      <w:r w:rsidRPr="00A72794">
        <w:rPr>
          <w:rFonts w:cstheme="minorHAnsi"/>
        </w:rPr>
        <w:t xml:space="preserve">A </w:t>
      </w:r>
      <w:r w:rsidRPr="00A72794">
        <w:rPr>
          <w:rFonts w:cstheme="minorHAnsi"/>
          <w:b/>
          <w:bCs/>
        </w:rPr>
        <w:t>Site Plan Review</w:t>
      </w:r>
      <w:r w:rsidRPr="00A72794">
        <w:rPr>
          <w:rFonts w:cstheme="minorHAnsi"/>
        </w:rPr>
        <w:t xml:space="preserve"> for Parcel # 5801-004-013-00, 5801-004-009-00, 5801-004-011-00, owned by Calvin Charles &amp; Rae Family Trust, who has authorized the applicant Ali Ajami to seek site plan approval for a proposed Fueling Station with convenience store and restaurant with drive thru. </w:t>
      </w:r>
    </w:p>
    <w:p w14:paraId="7E40F130" w14:textId="77777777" w:rsidR="009E4945" w:rsidRPr="009E4945" w:rsidRDefault="009E4945" w:rsidP="009E4945">
      <w:pPr>
        <w:pStyle w:val="ListParagraph"/>
        <w:spacing w:after="0" w:line="240" w:lineRule="auto"/>
        <w:rPr>
          <w:rFonts w:cstheme="minorHAnsi"/>
        </w:rPr>
      </w:pPr>
    </w:p>
    <w:p w14:paraId="64EEDF5C" w14:textId="3639700A" w:rsidR="009E4945" w:rsidRPr="00A72794" w:rsidRDefault="009E4945" w:rsidP="009E4945">
      <w:pPr>
        <w:widowControl w:val="0"/>
        <w:ind w:left="720"/>
        <w:jc w:val="both"/>
        <w:rPr>
          <w:rFonts w:cstheme="minorHAnsi"/>
        </w:rPr>
      </w:pPr>
      <w:r>
        <w:rPr>
          <w:rFonts w:cstheme="minorHAnsi"/>
        </w:rPr>
        <w:t>Motion by Booth, supported by R. Carmack to table the site plan review for parcel</w:t>
      </w:r>
      <w:r w:rsidR="004C07AA">
        <w:rPr>
          <w:rFonts w:cstheme="minorHAnsi"/>
        </w:rPr>
        <w:t xml:space="preserve"> #</w:t>
      </w:r>
      <w:r>
        <w:rPr>
          <w:rFonts w:cstheme="minorHAnsi"/>
        </w:rPr>
        <w:t xml:space="preserve"> 5801-004-013-00, 5801-004-009-00, 5801-004-011-00.</w:t>
      </w:r>
    </w:p>
    <w:p w14:paraId="192171F5" w14:textId="77777777" w:rsidR="00910C3C" w:rsidRDefault="00910C3C" w:rsidP="00910C3C">
      <w:pPr>
        <w:widowControl w:val="0"/>
        <w:numPr>
          <w:ilvl w:val="0"/>
          <w:numId w:val="11"/>
        </w:numPr>
        <w:spacing w:after="0" w:line="240" w:lineRule="auto"/>
        <w:jc w:val="both"/>
        <w:rPr>
          <w:rFonts w:cstheme="minorHAnsi"/>
        </w:rPr>
      </w:pPr>
      <w:bookmarkStart w:id="4" w:name="_Hlk163545945"/>
      <w:bookmarkStart w:id="5" w:name="_Hlk162860834"/>
      <w:r w:rsidRPr="00A72794">
        <w:rPr>
          <w:rFonts w:cstheme="minorHAnsi"/>
        </w:rPr>
        <w:t xml:space="preserve">A </w:t>
      </w:r>
      <w:r w:rsidRPr="00A72794">
        <w:rPr>
          <w:rFonts w:cstheme="minorHAnsi"/>
          <w:b/>
          <w:bCs/>
        </w:rPr>
        <w:t>Public Hearing</w:t>
      </w:r>
      <w:r w:rsidRPr="00A72794">
        <w:rPr>
          <w:rFonts w:cstheme="minorHAnsi"/>
        </w:rPr>
        <w:t xml:space="preserve"> for a proposed Special Land Use for Parcel # 5801-004-013-00, 5801-004-009-00, 5801-004-011-00, owned by Calvin Charles &amp; Rae Family Trust, who has authorized the applicant Ali Ajami to seek a special land use for a Fueling Station with convenience store and restaurant with drive thru. </w:t>
      </w:r>
    </w:p>
    <w:p w14:paraId="024F8299" w14:textId="77777777" w:rsidR="009E4945" w:rsidRDefault="009E4945" w:rsidP="009E4945">
      <w:pPr>
        <w:widowControl w:val="0"/>
        <w:spacing w:after="0" w:line="240" w:lineRule="auto"/>
        <w:jc w:val="both"/>
        <w:rPr>
          <w:rFonts w:cstheme="minorHAnsi"/>
        </w:rPr>
      </w:pPr>
    </w:p>
    <w:p w14:paraId="05414F88" w14:textId="56862BBC" w:rsidR="009E4945" w:rsidRDefault="009E4945" w:rsidP="009E4945">
      <w:pPr>
        <w:widowControl w:val="0"/>
        <w:spacing w:after="0" w:line="240" w:lineRule="auto"/>
        <w:ind w:left="720"/>
        <w:jc w:val="both"/>
        <w:rPr>
          <w:rFonts w:cstheme="minorHAnsi"/>
        </w:rPr>
      </w:pPr>
      <w:r>
        <w:rPr>
          <w:rFonts w:cstheme="minorHAnsi"/>
        </w:rPr>
        <w:t xml:space="preserve">Motion by </w:t>
      </w:r>
      <w:r w:rsidR="002D00DA">
        <w:rPr>
          <w:rFonts w:cstheme="minorHAnsi"/>
        </w:rPr>
        <w:t>R. Carmack</w:t>
      </w:r>
      <w:r>
        <w:rPr>
          <w:rFonts w:cstheme="minorHAnsi"/>
        </w:rPr>
        <w:t xml:space="preserve">, supported by </w:t>
      </w:r>
      <w:r w:rsidR="002D00DA">
        <w:rPr>
          <w:rFonts w:cstheme="minorHAnsi"/>
        </w:rPr>
        <w:t>Smith to open the public hearing for the special land use request for parcel</w:t>
      </w:r>
      <w:r w:rsidR="004C07AA">
        <w:rPr>
          <w:rFonts w:cstheme="minorHAnsi"/>
        </w:rPr>
        <w:t xml:space="preserve"> # 5801-004-013-00, 5801-004-009-00, and 5801-004-011-00. Voice vote taken. Motion carried.</w:t>
      </w:r>
    </w:p>
    <w:p w14:paraId="2447069E" w14:textId="77777777" w:rsidR="004C07AA" w:rsidRDefault="004C07AA" w:rsidP="009E4945">
      <w:pPr>
        <w:widowControl w:val="0"/>
        <w:spacing w:after="0" w:line="240" w:lineRule="auto"/>
        <w:ind w:left="720"/>
        <w:jc w:val="both"/>
        <w:rPr>
          <w:rFonts w:cstheme="minorHAnsi"/>
        </w:rPr>
      </w:pPr>
    </w:p>
    <w:p w14:paraId="0CB61E0F" w14:textId="2FF95DC9" w:rsidR="00351CB0" w:rsidRPr="00D41B05" w:rsidRDefault="004C07AA" w:rsidP="00D41B05">
      <w:pPr>
        <w:widowControl w:val="0"/>
        <w:spacing w:after="0" w:line="240" w:lineRule="auto"/>
        <w:ind w:left="720"/>
        <w:jc w:val="both"/>
        <w:rPr>
          <w:rFonts w:cstheme="minorHAnsi"/>
        </w:rPr>
      </w:pPr>
      <w:r>
        <w:rPr>
          <w:rFonts w:cstheme="minorHAnsi"/>
        </w:rPr>
        <w:t>With no public comment, a motion by Booth, supported by R. Carmack to close the public hearing for parcel # 5801-004-013-00, 5801-004-009-00, and 5801-004-011-00.</w:t>
      </w:r>
      <w:bookmarkEnd w:id="4"/>
      <w:bookmarkEnd w:id="5"/>
    </w:p>
    <w:p w14:paraId="7BDB492B" w14:textId="77777777" w:rsidR="00351CB0" w:rsidRDefault="00351CB0" w:rsidP="00351CB0">
      <w:pPr>
        <w:pStyle w:val="ListParagraph"/>
        <w:widowControl w:val="0"/>
        <w:spacing w:after="0" w:line="240" w:lineRule="auto"/>
        <w:jc w:val="both"/>
        <w:rPr>
          <w:rFonts w:cstheme="minorHAnsi"/>
        </w:rPr>
      </w:pPr>
    </w:p>
    <w:p w14:paraId="60E4B9B2" w14:textId="03E3CB17" w:rsidR="00351CB0" w:rsidRPr="00351CB0" w:rsidRDefault="00910C3C" w:rsidP="00351CB0">
      <w:pPr>
        <w:pStyle w:val="ListParagraph"/>
        <w:widowControl w:val="0"/>
        <w:numPr>
          <w:ilvl w:val="0"/>
          <w:numId w:val="11"/>
        </w:numPr>
        <w:spacing w:after="0" w:line="240" w:lineRule="auto"/>
        <w:jc w:val="both"/>
        <w:rPr>
          <w:rFonts w:cstheme="minorHAnsi"/>
        </w:rPr>
      </w:pPr>
      <w:r w:rsidRPr="00351CB0">
        <w:rPr>
          <w:rFonts w:cstheme="minorHAnsi"/>
        </w:rPr>
        <w:t xml:space="preserve">Discussion on Bond of Completion and maintenance of landscaping. </w:t>
      </w:r>
    </w:p>
    <w:p w14:paraId="4F787F4A" w14:textId="77777777" w:rsidR="00351CB0" w:rsidRDefault="00351CB0" w:rsidP="00351CB0">
      <w:pPr>
        <w:pStyle w:val="ListParagraph"/>
        <w:widowControl w:val="0"/>
        <w:spacing w:after="0" w:line="240" w:lineRule="auto"/>
        <w:jc w:val="both"/>
        <w:rPr>
          <w:rFonts w:cstheme="minorHAnsi"/>
        </w:rPr>
      </w:pPr>
    </w:p>
    <w:p w14:paraId="67E63D6B" w14:textId="20A60C28" w:rsidR="00D41B05" w:rsidRPr="00927147" w:rsidRDefault="00351CB0" w:rsidP="00927147">
      <w:pPr>
        <w:pStyle w:val="ListParagraph"/>
        <w:widowControl w:val="0"/>
        <w:spacing w:after="0" w:line="240" w:lineRule="auto"/>
        <w:jc w:val="both"/>
        <w:rPr>
          <w:rFonts w:cstheme="minorHAnsi"/>
        </w:rPr>
      </w:pPr>
      <w:r>
        <w:rPr>
          <w:rFonts w:cstheme="minorHAnsi"/>
        </w:rPr>
        <w:t>Planner Young lead the discussion as to why a bond of completion would be necessary,</w:t>
      </w:r>
      <w:r w:rsidR="004C07AA">
        <w:rPr>
          <w:rFonts w:cstheme="minorHAnsi"/>
        </w:rPr>
        <w:t xml:space="preserve"> this is to </w:t>
      </w:r>
      <w:r>
        <w:rPr>
          <w:rFonts w:cstheme="minorHAnsi"/>
        </w:rPr>
        <w:t>ensure</w:t>
      </w:r>
      <w:r w:rsidR="004C07AA">
        <w:rPr>
          <w:rFonts w:cstheme="minorHAnsi"/>
        </w:rPr>
        <w:t xml:space="preserve"> that landscaping is planted and maintained</w:t>
      </w:r>
      <w:r>
        <w:rPr>
          <w:rFonts w:cstheme="minorHAnsi"/>
        </w:rPr>
        <w:t xml:space="preserve">. Language could be added to section 21.16 </w:t>
      </w:r>
      <w:r w:rsidR="00927147">
        <w:rPr>
          <w:rFonts w:cstheme="minorHAnsi"/>
        </w:rPr>
        <w:t xml:space="preserve">of the Ash Township Ordinance, </w:t>
      </w:r>
      <w:r>
        <w:rPr>
          <w:rFonts w:cstheme="minorHAnsi"/>
        </w:rPr>
        <w:t xml:space="preserve">requiring the maintenance of the landscaping with a bond being held for the cost of the work for a said amount of time. After </w:t>
      </w:r>
      <w:r w:rsidR="006D165E">
        <w:rPr>
          <w:rFonts w:cstheme="minorHAnsi"/>
        </w:rPr>
        <w:t>some</w:t>
      </w:r>
      <w:r>
        <w:rPr>
          <w:rFonts w:cstheme="minorHAnsi"/>
        </w:rPr>
        <w:t xml:space="preserve"> discussion, no motion was offered. </w:t>
      </w:r>
    </w:p>
    <w:p w14:paraId="0AAF727E" w14:textId="480FFEC6" w:rsidR="00910C3C" w:rsidRDefault="00910C3C" w:rsidP="00351CB0">
      <w:pPr>
        <w:widowControl w:val="0"/>
        <w:spacing w:after="0" w:line="240" w:lineRule="auto"/>
        <w:rPr>
          <w:rFonts w:cstheme="minorHAnsi"/>
          <w:u w:val="single"/>
        </w:rPr>
      </w:pPr>
    </w:p>
    <w:p w14:paraId="38841ABC" w14:textId="1927362F" w:rsidR="00351CB0" w:rsidRDefault="00351CB0" w:rsidP="00351CB0">
      <w:pPr>
        <w:pStyle w:val="ListParagraph"/>
        <w:widowControl w:val="0"/>
        <w:numPr>
          <w:ilvl w:val="0"/>
          <w:numId w:val="11"/>
        </w:numPr>
        <w:spacing w:after="0" w:line="240" w:lineRule="auto"/>
        <w:rPr>
          <w:rFonts w:cstheme="minorHAnsi"/>
        </w:rPr>
      </w:pPr>
      <w:r>
        <w:rPr>
          <w:rFonts w:cstheme="minorHAnsi"/>
        </w:rPr>
        <w:lastRenderedPageBreak/>
        <w:t xml:space="preserve">A </w:t>
      </w:r>
      <w:r w:rsidRPr="00351CB0">
        <w:rPr>
          <w:rFonts w:cstheme="minorHAnsi"/>
          <w:b/>
          <w:bCs/>
        </w:rPr>
        <w:t>Site Plan Review</w:t>
      </w:r>
      <w:r>
        <w:rPr>
          <w:rFonts w:cstheme="minorHAnsi"/>
        </w:rPr>
        <w:t xml:space="preserve"> for</w:t>
      </w:r>
      <w:r w:rsidR="006D165E">
        <w:rPr>
          <w:rFonts w:cstheme="minorHAnsi"/>
        </w:rPr>
        <w:t xml:space="preserve"> parcel 5801-001-024-50, vacant land on Telegraph Rd, owned by BTS Transportation, who is seeking site plan approval for a proposed Trucking Terminal Operation. </w:t>
      </w:r>
    </w:p>
    <w:p w14:paraId="5D994E57" w14:textId="77777777" w:rsidR="006D165E" w:rsidRDefault="006D165E" w:rsidP="006D165E">
      <w:pPr>
        <w:widowControl w:val="0"/>
        <w:spacing w:after="0" w:line="240" w:lineRule="auto"/>
        <w:ind w:left="720"/>
        <w:rPr>
          <w:rFonts w:cstheme="minorHAnsi"/>
        </w:rPr>
      </w:pPr>
    </w:p>
    <w:p w14:paraId="501B3995" w14:textId="7E49853A" w:rsidR="00AE441C" w:rsidRDefault="006D165E" w:rsidP="00AE441C">
      <w:pPr>
        <w:pStyle w:val="ListParagraph"/>
        <w:widowControl w:val="0"/>
        <w:spacing w:after="0" w:line="240" w:lineRule="auto"/>
        <w:jc w:val="both"/>
        <w:rPr>
          <w:rFonts w:cstheme="minorHAnsi"/>
        </w:rPr>
      </w:pPr>
      <w:r>
        <w:rPr>
          <w:rFonts w:cstheme="minorHAnsi"/>
        </w:rPr>
        <w:t xml:space="preserve">Planner Young opened the discussion by reviewing his letter dated April 11, 2024. This parcel is undeveloped </w:t>
      </w:r>
      <w:r w:rsidR="00AE441C">
        <w:rPr>
          <w:rFonts w:cstheme="minorHAnsi"/>
        </w:rPr>
        <w:t>with</w:t>
      </w:r>
      <w:r>
        <w:rPr>
          <w:rFonts w:cstheme="minorHAnsi"/>
        </w:rPr>
        <w:t xml:space="preserve"> 4.70 acres within Ash Township and 4.38 acres in Berlin Township. </w:t>
      </w:r>
      <w:r w:rsidR="00AE441C">
        <w:rPr>
          <w:rFonts w:cstheme="minorHAnsi"/>
        </w:rPr>
        <w:t>The planner gave a brief history of the property including existing land use for the property and that of the immediate vicinity</w:t>
      </w:r>
      <w:r w:rsidR="00AE441C">
        <w:rPr>
          <w:rFonts w:cstheme="minorHAnsi"/>
        </w:rPr>
        <w:t xml:space="preserve">. </w:t>
      </w:r>
      <w:r w:rsidR="00927147">
        <w:rPr>
          <w:rFonts w:cstheme="minorHAnsi"/>
        </w:rPr>
        <w:t>From his</w:t>
      </w:r>
      <w:r w:rsidR="00AE441C">
        <w:rPr>
          <w:rFonts w:cstheme="minorHAnsi"/>
        </w:rPr>
        <w:t xml:space="preserve"> letter</w:t>
      </w:r>
      <w:r w:rsidR="00927147">
        <w:rPr>
          <w:rFonts w:cstheme="minorHAnsi"/>
        </w:rPr>
        <w:t>,</w:t>
      </w:r>
      <w:r w:rsidR="00AE441C">
        <w:rPr>
          <w:rFonts w:cstheme="minorHAnsi"/>
        </w:rPr>
        <w:t xml:space="preserve"> </w:t>
      </w:r>
      <w:r w:rsidR="00927147">
        <w:rPr>
          <w:rFonts w:cstheme="minorHAnsi"/>
        </w:rPr>
        <w:t>the planner</w:t>
      </w:r>
      <w:r w:rsidR="00AE441C">
        <w:rPr>
          <w:rFonts w:cstheme="minorHAnsi"/>
        </w:rPr>
        <w:t xml:space="preserve"> highlighted numerous missing items and lack of information </w:t>
      </w:r>
      <w:r w:rsidR="00927147">
        <w:rPr>
          <w:rFonts w:cstheme="minorHAnsi"/>
        </w:rPr>
        <w:t>on</w:t>
      </w:r>
      <w:r w:rsidR="00AE441C">
        <w:rPr>
          <w:rFonts w:cstheme="minorHAnsi"/>
        </w:rPr>
        <w:t xml:space="preserve"> the site plan. A revised site plan is suggested for further review. </w:t>
      </w:r>
    </w:p>
    <w:p w14:paraId="3B1C9E77" w14:textId="77777777" w:rsidR="00AE441C" w:rsidRDefault="00AE441C" w:rsidP="00AE441C">
      <w:pPr>
        <w:pStyle w:val="ListParagraph"/>
        <w:widowControl w:val="0"/>
        <w:spacing w:after="0" w:line="240" w:lineRule="auto"/>
        <w:jc w:val="both"/>
        <w:rPr>
          <w:rFonts w:cstheme="minorHAnsi"/>
        </w:rPr>
      </w:pPr>
    </w:p>
    <w:p w14:paraId="7121B021" w14:textId="4256A5A1" w:rsidR="00AE441C" w:rsidRDefault="00AE441C" w:rsidP="00AE441C">
      <w:pPr>
        <w:pStyle w:val="ListParagraph"/>
        <w:widowControl w:val="0"/>
        <w:spacing w:after="0" w:line="240" w:lineRule="auto"/>
        <w:jc w:val="both"/>
        <w:rPr>
          <w:rFonts w:cstheme="minorHAnsi"/>
        </w:rPr>
      </w:pPr>
      <w:r>
        <w:rPr>
          <w:rFonts w:cstheme="minorHAnsi"/>
        </w:rPr>
        <w:t>Gerald Keeder, the projects engineer from Charles Raines, was present on behalf of the applicant. He did his best to answer all the concerns</w:t>
      </w:r>
      <w:r w:rsidR="00D41B05">
        <w:rPr>
          <w:rFonts w:cstheme="minorHAnsi"/>
        </w:rPr>
        <w:t xml:space="preserve"> from the commissioners, as well the ones addressed in planner Young’s review letter, taking note to make the necessary changes. With no other comments, a motion by Booth, supported by Langton to table the site plan review for parcel # 5801-001-024-50.</w:t>
      </w:r>
    </w:p>
    <w:p w14:paraId="25F27A61" w14:textId="3F7CF3FA" w:rsidR="006D165E" w:rsidRPr="006D165E" w:rsidRDefault="006D165E" w:rsidP="006D165E">
      <w:pPr>
        <w:widowControl w:val="0"/>
        <w:spacing w:after="0" w:line="240" w:lineRule="auto"/>
        <w:ind w:left="720"/>
        <w:rPr>
          <w:rFonts w:cstheme="minorHAnsi"/>
        </w:rPr>
      </w:pPr>
    </w:p>
    <w:p w14:paraId="7819D425" w14:textId="111CF0A7" w:rsidR="000D64B8" w:rsidRPr="00A72794" w:rsidRDefault="00153EE6" w:rsidP="00174612">
      <w:pPr>
        <w:spacing w:before="240"/>
        <w:rPr>
          <w:rFonts w:cstheme="minorHAnsi"/>
        </w:rPr>
      </w:pPr>
      <w:r w:rsidRPr="00A72794">
        <w:rPr>
          <w:rFonts w:cstheme="minorHAnsi"/>
          <w:u w:val="single"/>
        </w:rPr>
        <w:t>PUBLIC COMMENT:</w:t>
      </w:r>
      <w:r w:rsidR="00E03519" w:rsidRPr="00A72794">
        <w:rPr>
          <w:rFonts w:cstheme="minorHAnsi"/>
        </w:rPr>
        <w:t xml:space="preserve">   </w:t>
      </w:r>
    </w:p>
    <w:p w14:paraId="69E687A9" w14:textId="2FD387F0" w:rsidR="00174612" w:rsidRPr="00A72794" w:rsidRDefault="00E03519" w:rsidP="00E03519">
      <w:pPr>
        <w:widowControl w:val="0"/>
        <w:spacing w:before="240"/>
        <w:rPr>
          <w:rFonts w:cstheme="minorHAnsi"/>
        </w:rPr>
      </w:pPr>
      <w:r w:rsidRPr="00A72794">
        <w:rPr>
          <w:rFonts w:cstheme="minorHAnsi"/>
          <w:u w:val="single"/>
        </w:rPr>
        <w:t>ADJOURNMENT:</w:t>
      </w:r>
      <w:r w:rsidR="00800153" w:rsidRPr="00A72794">
        <w:rPr>
          <w:rFonts w:cstheme="minorHAnsi"/>
          <w:u w:val="single"/>
        </w:rPr>
        <w:t xml:space="preserve"> </w:t>
      </w:r>
      <w:r w:rsidR="00FC3CAE" w:rsidRPr="00A72794">
        <w:rPr>
          <w:rFonts w:cstheme="minorHAnsi"/>
        </w:rPr>
        <w:t xml:space="preserve"> </w:t>
      </w:r>
      <w:r w:rsidRPr="00A72794">
        <w:rPr>
          <w:rFonts w:cstheme="minorHAnsi"/>
        </w:rPr>
        <w:t xml:space="preserve">Motion by </w:t>
      </w:r>
      <w:r w:rsidR="00D353FC" w:rsidRPr="00A72794">
        <w:rPr>
          <w:rFonts w:cstheme="minorHAnsi"/>
        </w:rPr>
        <w:t>Booth</w:t>
      </w:r>
      <w:r w:rsidRPr="00A72794">
        <w:rPr>
          <w:rFonts w:cstheme="minorHAnsi"/>
        </w:rPr>
        <w:t xml:space="preserve">, supported by </w:t>
      </w:r>
      <w:r w:rsidR="00D353FC" w:rsidRPr="00A72794">
        <w:rPr>
          <w:rFonts w:cstheme="minorHAnsi"/>
        </w:rPr>
        <w:t>Smith</w:t>
      </w:r>
      <w:r w:rsidRPr="00A72794">
        <w:rPr>
          <w:rFonts w:cstheme="minorHAnsi"/>
        </w:rPr>
        <w:t xml:space="preserve"> to adjourn at </w:t>
      </w:r>
      <w:r w:rsidR="00D41B05">
        <w:rPr>
          <w:rFonts w:cstheme="minorHAnsi"/>
        </w:rPr>
        <w:t>8:55</w:t>
      </w:r>
      <w:r w:rsidRPr="00A72794">
        <w:rPr>
          <w:rFonts w:cstheme="minorHAnsi"/>
        </w:rPr>
        <w:t xml:space="preserve"> p.m.</w:t>
      </w:r>
      <w:r w:rsidR="00E23229" w:rsidRPr="00A72794">
        <w:rPr>
          <w:rFonts w:cstheme="minorHAnsi"/>
        </w:rPr>
        <w:t xml:space="preserve"> Voice vote taken. Motion carried. </w:t>
      </w:r>
      <w:r w:rsidR="00174612" w:rsidRPr="00A72794">
        <w:rPr>
          <w:rFonts w:cstheme="minorHAnsi"/>
        </w:rPr>
        <w:tab/>
      </w:r>
      <w:r w:rsidR="00174612" w:rsidRPr="00A72794">
        <w:rPr>
          <w:rFonts w:cstheme="minorHAnsi"/>
        </w:rPr>
        <w:tab/>
      </w:r>
      <w:r w:rsidR="00174612" w:rsidRPr="00A72794">
        <w:rPr>
          <w:rFonts w:cstheme="minorHAnsi"/>
        </w:rPr>
        <w:tab/>
      </w:r>
      <w:r w:rsidR="00174612" w:rsidRPr="00A72794">
        <w:rPr>
          <w:rFonts w:cstheme="minorHAnsi"/>
        </w:rPr>
        <w:tab/>
      </w:r>
    </w:p>
    <w:p w14:paraId="7A080402" w14:textId="1FB4F229" w:rsidR="00E23229" w:rsidRPr="00A72794" w:rsidRDefault="00E23229" w:rsidP="00174612">
      <w:pPr>
        <w:widowControl w:val="0"/>
        <w:spacing w:after="0"/>
        <w:jc w:val="both"/>
        <w:rPr>
          <w:rFonts w:cstheme="minorHAnsi"/>
        </w:rPr>
      </w:pPr>
      <w:r w:rsidRPr="00A72794">
        <w:rPr>
          <w:rFonts w:cstheme="minorHAnsi"/>
        </w:rPr>
        <w:t>Respectively Submitte</w:t>
      </w:r>
      <w:r w:rsidR="00FC3CAE" w:rsidRPr="00A72794">
        <w:rPr>
          <w:rFonts w:cstheme="minorHAnsi"/>
        </w:rPr>
        <w:t>d</w:t>
      </w:r>
    </w:p>
    <w:p w14:paraId="61EECABC" w14:textId="77777777" w:rsidR="00E23229" w:rsidRPr="00A72794" w:rsidRDefault="00E23229" w:rsidP="00174612">
      <w:pPr>
        <w:widowControl w:val="0"/>
        <w:spacing w:after="0" w:line="240" w:lineRule="exact"/>
        <w:jc w:val="both"/>
        <w:rPr>
          <w:rFonts w:cstheme="minorHAnsi"/>
        </w:rPr>
      </w:pPr>
      <w:r w:rsidRPr="00A72794">
        <w:rPr>
          <w:rFonts w:cstheme="minorHAnsi"/>
        </w:rPr>
        <w:t xml:space="preserve">Jennifer Willis </w:t>
      </w:r>
    </w:p>
    <w:p w14:paraId="6001725D" w14:textId="35358362" w:rsidR="001641B6" w:rsidRPr="00FC3CAE" w:rsidRDefault="00E23229" w:rsidP="00FC3CAE">
      <w:pPr>
        <w:widowControl w:val="0"/>
        <w:spacing w:after="0" w:line="240" w:lineRule="exact"/>
        <w:jc w:val="both"/>
        <w:rPr>
          <w:rFonts w:ascii="Georgia" w:hAnsi="Georgia"/>
        </w:rPr>
      </w:pPr>
      <w:r w:rsidRPr="00A72794">
        <w:rPr>
          <w:rFonts w:cstheme="minorHAnsi"/>
        </w:rPr>
        <w:t>Ash Township Zoning Adm</w:t>
      </w:r>
      <w:r w:rsidRPr="00A72794">
        <w:rPr>
          <w:rFonts w:ascii="Georgia" w:hAnsi="Georgia"/>
        </w:rPr>
        <w:t>inistrat</w:t>
      </w:r>
      <w:r w:rsidR="00FC3CAE" w:rsidRPr="00A72794">
        <w:rPr>
          <w:rFonts w:ascii="Georgia" w:hAnsi="Georgia"/>
        </w:rPr>
        <w:t>or</w:t>
      </w:r>
    </w:p>
    <w:sectPr w:rsidR="001641B6" w:rsidRPr="00FC3CAE" w:rsidSect="0043529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3FD3C" w14:textId="77777777" w:rsidR="003D3B62" w:rsidRDefault="00C82322">
      <w:pPr>
        <w:spacing w:after="0" w:line="240" w:lineRule="auto"/>
      </w:pPr>
      <w:r>
        <w:separator/>
      </w:r>
    </w:p>
  </w:endnote>
  <w:endnote w:type="continuationSeparator" w:id="0">
    <w:p w14:paraId="6631828B" w14:textId="77777777" w:rsidR="003D3B62" w:rsidRDefault="00C8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3E32E" w14:textId="77777777" w:rsidR="003D3B62" w:rsidRDefault="00C82322">
      <w:pPr>
        <w:spacing w:after="0" w:line="240" w:lineRule="auto"/>
      </w:pPr>
      <w:r>
        <w:separator/>
      </w:r>
    </w:p>
  </w:footnote>
  <w:footnote w:type="continuationSeparator" w:id="0">
    <w:p w14:paraId="2EDFD442" w14:textId="77777777" w:rsidR="003D3B62" w:rsidRDefault="00C8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31BD" w14:textId="77777777" w:rsidR="00A10C52" w:rsidRDefault="005065CB" w:rsidP="00A10C52">
    <w:pPr>
      <w:pStyle w:val="Header"/>
    </w:pPr>
    <w:r>
      <w:t xml:space="preserve">Planning Commission </w:t>
    </w:r>
    <w:r>
      <w:tab/>
    </w:r>
    <w:r>
      <w:tab/>
    </w:r>
    <w:r>
      <w:fldChar w:fldCharType="begin"/>
    </w:r>
    <w:r>
      <w:instrText xml:space="preserve"> PAGE   \* MERGEFORMAT </w:instrText>
    </w:r>
    <w:r>
      <w:fldChar w:fldCharType="separate"/>
    </w:r>
    <w:r>
      <w:rPr>
        <w:noProof/>
      </w:rPr>
      <w:t>2</w:t>
    </w:r>
    <w:r>
      <w:fldChar w:fldCharType="end"/>
    </w:r>
  </w:p>
  <w:p w14:paraId="3F2911B4" w14:textId="77777777" w:rsidR="00A10C52" w:rsidRDefault="00A10C52" w:rsidP="00A10C52">
    <w:pPr>
      <w:pStyle w:val="Header"/>
      <w:tabs>
        <w:tab w:val="left" w:pos="29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E91"/>
    <w:multiLevelType w:val="hybridMultilevel"/>
    <w:tmpl w:val="62D4D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D1FBA"/>
    <w:multiLevelType w:val="hybridMultilevel"/>
    <w:tmpl w:val="FA18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288E"/>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23B15"/>
    <w:multiLevelType w:val="hybridMultilevel"/>
    <w:tmpl w:val="DEC842EC"/>
    <w:lvl w:ilvl="0" w:tplc="F11C5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C7279F"/>
    <w:multiLevelType w:val="hybridMultilevel"/>
    <w:tmpl w:val="6CC2C312"/>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221E078D"/>
    <w:multiLevelType w:val="hybridMultilevel"/>
    <w:tmpl w:val="713E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10484"/>
    <w:multiLevelType w:val="hybridMultilevel"/>
    <w:tmpl w:val="971EE520"/>
    <w:lvl w:ilvl="0" w:tplc="BA28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A2B66"/>
    <w:multiLevelType w:val="hybridMultilevel"/>
    <w:tmpl w:val="1FC6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43CAD"/>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02223CF"/>
    <w:multiLevelType w:val="hybridMultilevel"/>
    <w:tmpl w:val="AE92B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5320CB"/>
    <w:multiLevelType w:val="hybridMultilevel"/>
    <w:tmpl w:val="DE2A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57F7E"/>
    <w:multiLevelType w:val="hybridMultilevel"/>
    <w:tmpl w:val="9070A9B0"/>
    <w:lvl w:ilvl="0" w:tplc="887EB8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B32F80"/>
    <w:multiLevelType w:val="hybridMultilevel"/>
    <w:tmpl w:val="44B8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3793A"/>
    <w:multiLevelType w:val="hybridMultilevel"/>
    <w:tmpl w:val="E39694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A52718"/>
    <w:multiLevelType w:val="hybridMultilevel"/>
    <w:tmpl w:val="A3C65ACE"/>
    <w:lvl w:ilvl="0" w:tplc="6270C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7E0C94"/>
    <w:multiLevelType w:val="hybridMultilevel"/>
    <w:tmpl w:val="431C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77565"/>
    <w:multiLevelType w:val="hybridMultilevel"/>
    <w:tmpl w:val="61626A3A"/>
    <w:lvl w:ilvl="0" w:tplc="3C5ABD00">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E629A4"/>
    <w:multiLevelType w:val="hybridMultilevel"/>
    <w:tmpl w:val="82A684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3793F39"/>
    <w:multiLevelType w:val="hybridMultilevel"/>
    <w:tmpl w:val="F9003566"/>
    <w:lvl w:ilvl="0" w:tplc="13307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164859">
    <w:abstractNumId w:val="18"/>
  </w:num>
  <w:num w:numId="2" w16cid:durableId="11692239">
    <w:abstractNumId w:val="6"/>
  </w:num>
  <w:num w:numId="3" w16cid:durableId="189077587">
    <w:abstractNumId w:val="13"/>
  </w:num>
  <w:num w:numId="4" w16cid:durableId="1661763129">
    <w:abstractNumId w:val="15"/>
  </w:num>
  <w:num w:numId="5" w16cid:durableId="711073096">
    <w:abstractNumId w:val="1"/>
  </w:num>
  <w:num w:numId="6" w16cid:durableId="335114757">
    <w:abstractNumId w:val="3"/>
  </w:num>
  <w:num w:numId="7" w16cid:durableId="1098675723">
    <w:abstractNumId w:val="9"/>
  </w:num>
  <w:num w:numId="8" w16cid:durableId="698047814">
    <w:abstractNumId w:val="16"/>
  </w:num>
  <w:num w:numId="9" w16cid:durableId="1973291513">
    <w:abstractNumId w:val="11"/>
  </w:num>
  <w:num w:numId="10" w16cid:durableId="553011300">
    <w:abstractNumId w:val="10"/>
  </w:num>
  <w:num w:numId="11" w16cid:durableId="516163544">
    <w:abstractNumId w:val="9"/>
  </w:num>
  <w:num w:numId="12" w16cid:durableId="691420498">
    <w:abstractNumId w:val="17"/>
  </w:num>
  <w:num w:numId="13" w16cid:durableId="1579366754">
    <w:abstractNumId w:val="14"/>
  </w:num>
  <w:num w:numId="14" w16cid:durableId="2129810202">
    <w:abstractNumId w:val="2"/>
  </w:num>
  <w:num w:numId="15" w16cid:durableId="1768650755">
    <w:abstractNumId w:val="8"/>
  </w:num>
  <w:num w:numId="16" w16cid:durableId="179592786">
    <w:abstractNumId w:val="0"/>
  </w:num>
  <w:num w:numId="17" w16cid:durableId="355811025">
    <w:abstractNumId w:val="12"/>
  </w:num>
  <w:num w:numId="18" w16cid:durableId="1472600659">
    <w:abstractNumId w:val="7"/>
  </w:num>
  <w:num w:numId="19" w16cid:durableId="1371031851">
    <w:abstractNumId w:val="5"/>
  </w:num>
  <w:num w:numId="20" w16cid:durableId="81645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24"/>
    <w:rsid w:val="00033C52"/>
    <w:rsid w:val="00034D9B"/>
    <w:rsid w:val="000514ED"/>
    <w:rsid w:val="00057560"/>
    <w:rsid w:val="0008157D"/>
    <w:rsid w:val="000A6821"/>
    <w:rsid w:val="000B0D07"/>
    <w:rsid w:val="000B0DB7"/>
    <w:rsid w:val="000B12E6"/>
    <w:rsid w:val="000D2CA0"/>
    <w:rsid w:val="000D594E"/>
    <w:rsid w:val="000D64B8"/>
    <w:rsid w:val="000F4186"/>
    <w:rsid w:val="000F618A"/>
    <w:rsid w:val="00111EFD"/>
    <w:rsid w:val="00112711"/>
    <w:rsid w:val="001264E9"/>
    <w:rsid w:val="001372AA"/>
    <w:rsid w:val="001411AD"/>
    <w:rsid w:val="00146880"/>
    <w:rsid w:val="00153EE6"/>
    <w:rsid w:val="00162F4F"/>
    <w:rsid w:val="001641B6"/>
    <w:rsid w:val="00170808"/>
    <w:rsid w:val="00174612"/>
    <w:rsid w:val="00182431"/>
    <w:rsid w:val="00190A61"/>
    <w:rsid w:val="001A5F59"/>
    <w:rsid w:val="001B3296"/>
    <w:rsid w:val="001B39B7"/>
    <w:rsid w:val="001C5313"/>
    <w:rsid w:val="001D0A1B"/>
    <w:rsid w:val="001D2F88"/>
    <w:rsid w:val="001E62CD"/>
    <w:rsid w:val="001F004B"/>
    <w:rsid w:val="001F60F6"/>
    <w:rsid w:val="00206E5D"/>
    <w:rsid w:val="00211A77"/>
    <w:rsid w:val="002457E3"/>
    <w:rsid w:val="0028119C"/>
    <w:rsid w:val="002A4759"/>
    <w:rsid w:val="002A781D"/>
    <w:rsid w:val="002B2EC1"/>
    <w:rsid w:val="002D00DA"/>
    <w:rsid w:val="002D6C60"/>
    <w:rsid w:val="002D6E22"/>
    <w:rsid w:val="002E6799"/>
    <w:rsid w:val="002F449D"/>
    <w:rsid w:val="003065E1"/>
    <w:rsid w:val="00327BAF"/>
    <w:rsid w:val="00330651"/>
    <w:rsid w:val="00342053"/>
    <w:rsid w:val="00343184"/>
    <w:rsid w:val="00351CB0"/>
    <w:rsid w:val="00353F1A"/>
    <w:rsid w:val="003550FC"/>
    <w:rsid w:val="0036290E"/>
    <w:rsid w:val="00364D9A"/>
    <w:rsid w:val="00367DE4"/>
    <w:rsid w:val="00377C13"/>
    <w:rsid w:val="00383039"/>
    <w:rsid w:val="00386B48"/>
    <w:rsid w:val="00386B54"/>
    <w:rsid w:val="00396E99"/>
    <w:rsid w:val="003A1D65"/>
    <w:rsid w:val="003A77C0"/>
    <w:rsid w:val="003B4080"/>
    <w:rsid w:val="003B683F"/>
    <w:rsid w:val="003C095B"/>
    <w:rsid w:val="003D0C6B"/>
    <w:rsid w:val="003D3A9B"/>
    <w:rsid w:val="003D3B62"/>
    <w:rsid w:val="003D40D5"/>
    <w:rsid w:val="003E1EB3"/>
    <w:rsid w:val="003E2E7E"/>
    <w:rsid w:val="003E3AD3"/>
    <w:rsid w:val="003E52D4"/>
    <w:rsid w:val="0040257B"/>
    <w:rsid w:val="00417E80"/>
    <w:rsid w:val="00432714"/>
    <w:rsid w:val="004328B0"/>
    <w:rsid w:val="0043529D"/>
    <w:rsid w:val="00443D98"/>
    <w:rsid w:val="00444F1B"/>
    <w:rsid w:val="00445668"/>
    <w:rsid w:val="004714C1"/>
    <w:rsid w:val="004756B3"/>
    <w:rsid w:val="00476B22"/>
    <w:rsid w:val="004C07AA"/>
    <w:rsid w:val="004C6438"/>
    <w:rsid w:val="004C6568"/>
    <w:rsid w:val="004D3C59"/>
    <w:rsid w:val="004F168A"/>
    <w:rsid w:val="004F4051"/>
    <w:rsid w:val="004F61D0"/>
    <w:rsid w:val="005065CB"/>
    <w:rsid w:val="0051242D"/>
    <w:rsid w:val="00513A46"/>
    <w:rsid w:val="00537371"/>
    <w:rsid w:val="0054106A"/>
    <w:rsid w:val="005421A7"/>
    <w:rsid w:val="0054529F"/>
    <w:rsid w:val="00551B40"/>
    <w:rsid w:val="00560838"/>
    <w:rsid w:val="00560895"/>
    <w:rsid w:val="00565D47"/>
    <w:rsid w:val="0057779C"/>
    <w:rsid w:val="005807E5"/>
    <w:rsid w:val="005816F2"/>
    <w:rsid w:val="00581D7B"/>
    <w:rsid w:val="00582355"/>
    <w:rsid w:val="00583B02"/>
    <w:rsid w:val="0059040F"/>
    <w:rsid w:val="00590FA8"/>
    <w:rsid w:val="0059158E"/>
    <w:rsid w:val="005941ED"/>
    <w:rsid w:val="00594584"/>
    <w:rsid w:val="005A0B4A"/>
    <w:rsid w:val="005B0123"/>
    <w:rsid w:val="005B5C1F"/>
    <w:rsid w:val="005B6BE0"/>
    <w:rsid w:val="005D716B"/>
    <w:rsid w:val="005E3AA2"/>
    <w:rsid w:val="0060250A"/>
    <w:rsid w:val="006116A5"/>
    <w:rsid w:val="00612D85"/>
    <w:rsid w:val="0063464F"/>
    <w:rsid w:val="00635455"/>
    <w:rsid w:val="006559DA"/>
    <w:rsid w:val="006A29B9"/>
    <w:rsid w:val="006A7C61"/>
    <w:rsid w:val="006B6496"/>
    <w:rsid w:val="006D165E"/>
    <w:rsid w:val="006D5BA8"/>
    <w:rsid w:val="006F03D0"/>
    <w:rsid w:val="006F228B"/>
    <w:rsid w:val="006F3CEC"/>
    <w:rsid w:val="0071120B"/>
    <w:rsid w:val="007125B5"/>
    <w:rsid w:val="00716F30"/>
    <w:rsid w:val="00720204"/>
    <w:rsid w:val="00740476"/>
    <w:rsid w:val="00743885"/>
    <w:rsid w:val="0074587E"/>
    <w:rsid w:val="007603BD"/>
    <w:rsid w:val="00785483"/>
    <w:rsid w:val="007A3D7B"/>
    <w:rsid w:val="007B28A9"/>
    <w:rsid w:val="007B3827"/>
    <w:rsid w:val="007B73A5"/>
    <w:rsid w:val="007D13BB"/>
    <w:rsid w:val="007D5048"/>
    <w:rsid w:val="007E146F"/>
    <w:rsid w:val="007F219E"/>
    <w:rsid w:val="007F4754"/>
    <w:rsid w:val="00800153"/>
    <w:rsid w:val="00815F2F"/>
    <w:rsid w:val="00841085"/>
    <w:rsid w:val="00846F87"/>
    <w:rsid w:val="00854E38"/>
    <w:rsid w:val="0086585E"/>
    <w:rsid w:val="0087429C"/>
    <w:rsid w:val="00885FBB"/>
    <w:rsid w:val="00891877"/>
    <w:rsid w:val="008A20E8"/>
    <w:rsid w:val="008A6078"/>
    <w:rsid w:val="008A7572"/>
    <w:rsid w:val="008B2A6A"/>
    <w:rsid w:val="008C7262"/>
    <w:rsid w:val="008D1BAD"/>
    <w:rsid w:val="008D71F7"/>
    <w:rsid w:val="008F0150"/>
    <w:rsid w:val="00910C3C"/>
    <w:rsid w:val="00923008"/>
    <w:rsid w:val="00925D01"/>
    <w:rsid w:val="00927147"/>
    <w:rsid w:val="009307FF"/>
    <w:rsid w:val="009348A5"/>
    <w:rsid w:val="00946EF8"/>
    <w:rsid w:val="009678B0"/>
    <w:rsid w:val="00980333"/>
    <w:rsid w:val="00985144"/>
    <w:rsid w:val="00987AAE"/>
    <w:rsid w:val="009943DC"/>
    <w:rsid w:val="009C3D9C"/>
    <w:rsid w:val="009D5023"/>
    <w:rsid w:val="009E4945"/>
    <w:rsid w:val="009E72DA"/>
    <w:rsid w:val="00A02DE6"/>
    <w:rsid w:val="00A04125"/>
    <w:rsid w:val="00A06AFB"/>
    <w:rsid w:val="00A107DB"/>
    <w:rsid w:val="00A10C52"/>
    <w:rsid w:val="00A1668C"/>
    <w:rsid w:val="00A204EA"/>
    <w:rsid w:val="00A24935"/>
    <w:rsid w:val="00A24A5D"/>
    <w:rsid w:val="00A24CA4"/>
    <w:rsid w:val="00A37C2F"/>
    <w:rsid w:val="00A50015"/>
    <w:rsid w:val="00A55109"/>
    <w:rsid w:val="00A6357D"/>
    <w:rsid w:val="00A72794"/>
    <w:rsid w:val="00A841B6"/>
    <w:rsid w:val="00A92868"/>
    <w:rsid w:val="00A93AF6"/>
    <w:rsid w:val="00A947A8"/>
    <w:rsid w:val="00AA7560"/>
    <w:rsid w:val="00AB5387"/>
    <w:rsid w:val="00AD3861"/>
    <w:rsid w:val="00AE441C"/>
    <w:rsid w:val="00B0742C"/>
    <w:rsid w:val="00B14193"/>
    <w:rsid w:val="00B32003"/>
    <w:rsid w:val="00B34FF3"/>
    <w:rsid w:val="00B353A7"/>
    <w:rsid w:val="00B431C3"/>
    <w:rsid w:val="00B54696"/>
    <w:rsid w:val="00B70749"/>
    <w:rsid w:val="00B808F4"/>
    <w:rsid w:val="00BA7B1A"/>
    <w:rsid w:val="00BB0A75"/>
    <w:rsid w:val="00BC3C1B"/>
    <w:rsid w:val="00BC611D"/>
    <w:rsid w:val="00BE35BE"/>
    <w:rsid w:val="00BE7285"/>
    <w:rsid w:val="00BF26A1"/>
    <w:rsid w:val="00C474B1"/>
    <w:rsid w:val="00C82322"/>
    <w:rsid w:val="00C952A3"/>
    <w:rsid w:val="00CA6F6D"/>
    <w:rsid w:val="00CC0B9A"/>
    <w:rsid w:val="00CC7674"/>
    <w:rsid w:val="00CD30AA"/>
    <w:rsid w:val="00CE1206"/>
    <w:rsid w:val="00D06670"/>
    <w:rsid w:val="00D135EE"/>
    <w:rsid w:val="00D13954"/>
    <w:rsid w:val="00D353FC"/>
    <w:rsid w:val="00D41B05"/>
    <w:rsid w:val="00D63906"/>
    <w:rsid w:val="00DA62DA"/>
    <w:rsid w:val="00DB294A"/>
    <w:rsid w:val="00DD2504"/>
    <w:rsid w:val="00DD4CEC"/>
    <w:rsid w:val="00DD5AAE"/>
    <w:rsid w:val="00DE6D9D"/>
    <w:rsid w:val="00E00539"/>
    <w:rsid w:val="00E03519"/>
    <w:rsid w:val="00E12EB8"/>
    <w:rsid w:val="00E13A8A"/>
    <w:rsid w:val="00E1786C"/>
    <w:rsid w:val="00E23229"/>
    <w:rsid w:val="00E23E84"/>
    <w:rsid w:val="00E24D63"/>
    <w:rsid w:val="00E27365"/>
    <w:rsid w:val="00E352FD"/>
    <w:rsid w:val="00E35966"/>
    <w:rsid w:val="00E402CD"/>
    <w:rsid w:val="00E47B63"/>
    <w:rsid w:val="00E47FDA"/>
    <w:rsid w:val="00E553E6"/>
    <w:rsid w:val="00E61361"/>
    <w:rsid w:val="00E70D37"/>
    <w:rsid w:val="00E94F24"/>
    <w:rsid w:val="00EA5F80"/>
    <w:rsid w:val="00ED6906"/>
    <w:rsid w:val="00EF0128"/>
    <w:rsid w:val="00EF6831"/>
    <w:rsid w:val="00F06D89"/>
    <w:rsid w:val="00F127B9"/>
    <w:rsid w:val="00F15BEF"/>
    <w:rsid w:val="00F16D41"/>
    <w:rsid w:val="00F20B7A"/>
    <w:rsid w:val="00F324E8"/>
    <w:rsid w:val="00F4279C"/>
    <w:rsid w:val="00F547DE"/>
    <w:rsid w:val="00F836F2"/>
    <w:rsid w:val="00FB087E"/>
    <w:rsid w:val="00FC0783"/>
    <w:rsid w:val="00FC335F"/>
    <w:rsid w:val="00FC3CAE"/>
    <w:rsid w:val="00FD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42D0"/>
  <w15:docId w15:val="{949FC891-F5CC-4940-8C59-93292EC7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4F24"/>
  </w:style>
  <w:style w:type="paragraph" w:styleId="ListParagraph">
    <w:name w:val="List Paragraph"/>
    <w:basedOn w:val="Normal"/>
    <w:uiPriority w:val="34"/>
    <w:qFormat/>
    <w:rsid w:val="0059158E"/>
    <w:pPr>
      <w:ind w:left="720"/>
      <w:contextualSpacing/>
    </w:pPr>
  </w:style>
  <w:style w:type="paragraph" w:styleId="Title">
    <w:name w:val="Title"/>
    <w:basedOn w:val="Normal"/>
    <w:next w:val="Normal"/>
    <w:link w:val="TitleChar"/>
    <w:uiPriority w:val="10"/>
    <w:qFormat/>
    <w:rsid w:val="001F00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0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004B"/>
    <w:rPr>
      <w:rFonts w:eastAsiaTheme="minorEastAsia"/>
      <w:color w:val="5A5A5A" w:themeColor="text1" w:themeTint="A5"/>
      <w:spacing w:val="15"/>
    </w:rPr>
  </w:style>
  <w:style w:type="character" w:styleId="IntenseReference">
    <w:name w:val="Intense Reference"/>
    <w:basedOn w:val="DefaultParagraphFont"/>
    <w:uiPriority w:val="32"/>
    <w:qFormat/>
    <w:rsid w:val="001F004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6977">
      <w:bodyDiv w:val="1"/>
      <w:marLeft w:val="0"/>
      <w:marRight w:val="0"/>
      <w:marTop w:val="0"/>
      <w:marBottom w:val="0"/>
      <w:divBdr>
        <w:top w:val="none" w:sz="0" w:space="0" w:color="auto"/>
        <w:left w:val="none" w:sz="0" w:space="0" w:color="auto"/>
        <w:bottom w:val="none" w:sz="0" w:space="0" w:color="auto"/>
        <w:right w:val="none" w:sz="0" w:space="0" w:color="auto"/>
      </w:divBdr>
    </w:div>
    <w:div w:id="571278029">
      <w:bodyDiv w:val="1"/>
      <w:marLeft w:val="0"/>
      <w:marRight w:val="0"/>
      <w:marTop w:val="0"/>
      <w:marBottom w:val="0"/>
      <w:divBdr>
        <w:top w:val="none" w:sz="0" w:space="0" w:color="auto"/>
        <w:left w:val="none" w:sz="0" w:space="0" w:color="auto"/>
        <w:bottom w:val="none" w:sz="0" w:space="0" w:color="auto"/>
        <w:right w:val="none" w:sz="0" w:space="0" w:color="auto"/>
      </w:divBdr>
    </w:div>
    <w:div w:id="665016349">
      <w:bodyDiv w:val="1"/>
      <w:marLeft w:val="0"/>
      <w:marRight w:val="0"/>
      <w:marTop w:val="0"/>
      <w:marBottom w:val="0"/>
      <w:divBdr>
        <w:top w:val="none" w:sz="0" w:space="0" w:color="auto"/>
        <w:left w:val="none" w:sz="0" w:space="0" w:color="auto"/>
        <w:bottom w:val="none" w:sz="0" w:space="0" w:color="auto"/>
        <w:right w:val="none" w:sz="0" w:space="0" w:color="auto"/>
      </w:divBdr>
    </w:div>
    <w:div w:id="823742816">
      <w:bodyDiv w:val="1"/>
      <w:marLeft w:val="0"/>
      <w:marRight w:val="0"/>
      <w:marTop w:val="0"/>
      <w:marBottom w:val="0"/>
      <w:divBdr>
        <w:top w:val="none" w:sz="0" w:space="0" w:color="auto"/>
        <w:left w:val="none" w:sz="0" w:space="0" w:color="auto"/>
        <w:bottom w:val="none" w:sz="0" w:space="0" w:color="auto"/>
        <w:right w:val="none" w:sz="0" w:space="0" w:color="auto"/>
      </w:divBdr>
    </w:div>
    <w:div w:id="854731927">
      <w:bodyDiv w:val="1"/>
      <w:marLeft w:val="0"/>
      <w:marRight w:val="0"/>
      <w:marTop w:val="0"/>
      <w:marBottom w:val="0"/>
      <w:divBdr>
        <w:top w:val="none" w:sz="0" w:space="0" w:color="auto"/>
        <w:left w:val="none" w:sz="0" w:space="0" w:color="auto"/>
        <w:bottom w:val="none" w:sz="0" w:space="0" w:color="auto"/>
        <w:right w:val="none" w:sz="0" w:space="0" w:color="auto"/>
      </w:divBdr>
    </w:div>
    <w:div w:id="1647929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Willis</dc:creator>
  <cp:keywords/>
  <dc:description/>
  <cp:lastModifiedBy>Jennifer Willis</cp:lastModifiedBy>
  <cp:revision>4</cp:revision>
  <cp:lastPrinted>2024-05-17T19:12:00Z</cp:lastPrinted>
  <dcterms:created xsi:type="dcterms:W3CDTF">2024-05-17T13:40:00Z</dcterms:created>
  <dcterms:modified xsi:type="dcterms:W3CDTF">2024-05-17T19:29:00Z</dcterms:modified>
</cp:coreProperties>
</file>